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18C" w:rsidRPr="004A6FF6" w:rsidRDefault="0066318C" w:rsidP="0066318C">
      <w:pPr>
        <w:jc w:val="center"/>
        <w:rPr>
          <w:rFonts w:ascii="Times New Roman" w:hAnsi="Times New Roman"/>
          <w:b/>
          <w:color w:val="auto"/>
          <w:sz w:val="24"/>
          <w:szCs w:val="22"/>
        </w:rPr>
      </w:pPr>
      <w:r w:rsidRPr="004A6FF6">
        <w:rPr>
          <w:rFonts w:ascii="Times New Roman" w:hAnsi="Times New Roman"/>
          <w:b/>
          <w:color w:val="auto"/>
          <w:sz w:val="24"/>
          <w:szCs w:val="22"/>
        </w:rPr>
        <w:t xml:space="preserve">Государственное казенное общеобразовательное учреждение </w:t>
      </w:r>
      <w:r w:rsidRPr="004A6FF6">
        <w:rPr>
          <w:rFonts w:ascii="Times New Roman" w:hAnsi="Times New Roman"/>
          <w:b/>
          <w:color w:val="auto"/>
          <w:sz w:val="24"/>
          <w:szCs w:val="22"/>
        </w:rPr>
        <w:br/>
        <w:t>«Волгоградская школа – интернат №2»</w:t>
      </w:r>
    </w:p>
    <w:tbl>
      <w:tblPr>
        <w:tblW w:w="9854" w:type="dxa"/>
        <w:tblInd w:w="-284" w:type="dxa"/>
        <w:tblLook w:val="04A0" w:firstRow="1" w:lastRow="0" w:firstColumn="1" w:lastColumn="0" w:noHBand="0" w:noVBand="1"/>
      </w:tblPr>
      <w:tblGrid>
        <w:gridCol w:w="3498"/>
        <w:gridCol w:w="3107"/>
        <w:gridCol w:w="3249"/>
      </w:tblGrid>
      <w:tr w:rsidR="0066318C" w:rsidRPr="004A6FF6" w:rsidTr="00E9080A">
        <w:trPr>
          <w:trHeight w:val="2723"/>
        </w:trPr>
        <w:tc>
          <w:tcPr>
            <w:tcW w:w="3498" w:type="dxa"/>
          </w:tcPr>
          <w:p w:rsidR="0066318C" w:rsidRPr="004A6FF6" w:rsidRDefault="0066318C" w:rsidP="00E908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«Согласована»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 </w:t>
            </w:r>
            <w:proofErr w:type="spellStart"/>
            <w:r w:rsidRPr="004A6FF6">
              <w:rPr>
                <w:rFonts w:ascii="Times New Roman" w:hAnsi="Times New Roman"/>
                <w:color w:val="auto"/>
                <w:szCs w:val="24"/>
              </w:rPr>
              <w:t>РуководительМО</w:t>
            </w:r>
            <w:proofErr w:type="spellEnd"/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________</w:t>
            </w:r>
            <w:proofErr w:type="gramStart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_(  </w:t>
            </w:r>
            <w:proofErr w:type="gramEnd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                        )</w:t>
            </w:r>
          </w:p>
          <w:p w:rsidR="0066318C" w:rsidRPr="004A6FF6" w:rsidRDefault="0066318C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Принята решением педагогического совета протокол </w:t>
            </w:r>
          </w:p>
          <w:p w:rsidR="0066318C" w:rsidRPr="004A6FF6" w:rsidRDefault="0066318C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от </w:t>
            </w:r>
            <w:proofErr w:type="gramStart"/>
            <w:r w:rsidRPr="004A6FF6">
              <w:rPr>
                <w:rFonts w:ascii="Times New Roman" w:hAnsi="Times New Roman"/>
                <w:color w:val="auto"/>
                <w:szCs w:val="24"/>
              </w:rPr>
              <w:t>28  августа</w:t>
            </w:r>
            <w:proofErr w:type="gramEnd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 2025 г. № 1 </w:t>
            </w:r>
          </w:p>
          <w:p w:rsidR="0066318C" w:rsidRPr="004A6FF6" w:rsidRDefault="0066318C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  <w:p w:rsidR="0066318C" w:rsidRPr="004A6FF6" w:rsidRDefault="0066318C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Рассмотрена на заседании МО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протокол 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от «</w:t>
            </w:r>
            <w:r>
              <w:rPr>
                <w:rFonts w:ascii="Times New Roman" w:hAnsi="Times New Roman"/>
                <w:color w:val="auto"/>
                <w:szCs w:val="24"/>
              </w:rPr>
              <w:t>28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t>» августа 2025 г. №</w:t>
            </w:r>
            <w:r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3107" w:type="dxa"/>
            <w:hideMark/>
          </w:tcPr>
          <w:p w:rsidR="0066318C" w:rsidRPr="004A6FF6" w:rsidRDefault="0066318C" w:rsidP="00E908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«Согласована»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 заместитель директора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________ (О.Н. Персидская)</w:t>
            </w:r>
          </w:p>
        </w:tc>
        <w:tc>
          <w:tcPr>
            <w:tcW w:w="3249" w:type="dxa"/>
            <w:hideMark/>
          </w:tcPr>
          <w:p w:rsidR="0066318C" w:rsidRPr="004A6FF6" w:rsidRDefault="0066318C" w:rsidP="00E908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«Утверждена» 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директор ГКОУ </w:t>
            </w:r>
          </w:p>
          <w:p w:rsidR="0066318C" w:rsidRPr="004A6FF6" w:rsidRDefault="0066318C" w:rsidP="00E908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«Волгоградская школа-интернат №2</w:t>
            </w:r>
          </w:p>
          <w:p w:rsidR="0066318C" w:rsidRPr="004A6FF6" w:rsidRDefault="0066318C" w:rsidP="00E908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________ (</w:t>
            </w:r>
            <w:proofErr w:type="spellStart"/>
            <w:r w:rsidRPr="004A6FF6">
              <w:rPr>
                <w:rFonts w:ascii="Times New Roman" w:hAnsi="Times New Roman"/>
                <w:color w:val="auto"/>
                <w:szCs w:val="24"/>
              </w:rPr>
              <w:t>А.М.Небыков</w:t>
            </w:r>
            <w:proofErr w:type="spellEnd"/>
            <w:r w:rsidRPr="004A6FF6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</w:tr>
      <w:tr w:rsidR="0066318C" w:rsidRPr="004A6FF6" w:rsidTr="00E9080A">
        <w:trPr>
          <w:trHeight w:val="761"/>
        </w:trPr>
        <w:tc>
          <w:tcPr>
            <w:tcW w:w="3498" w:type="dxa"/>
          </w:tcPr>
          <w:p w:rsidR="0066318C" w:rsidRPr="004A6FF6" w:rsidRDefault="0066318C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  <w:lang w:val="x-none"/>
              </w:rPr>
            </w:pPr>
          </w:p>
        </w:tc>
        <w:tc>
          <w:tcPr>
            <w:tcW w:w="3107" w:type="dxa"/>
          </w:tcPr>
          <w:p w:rsidR="0066318C" w:rsidRPr="004A6FF6" w:rsidRDefault="0066318C" w:rsidP="00E908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249" w:type="dxa"/>
          </w:tcPr>
          <w:p w:rsidR="0066318C" w:rsidRPr="004A6FF6" w:rsidRDefault="0066318C" w:rsidP="00E908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Введена в действие приказом</w:t>
            </w:r>
          </w:p>
          <w:p w:rsidR="0066318C" w:rsidRPr="004A6FF6" w:rsidRDefault="0066318C" w:rsidP="00E908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от 28 августа   2025 г. № 312</w:t>
            </w:r>
          </w:p>
          <w:p w:rsidR="0066318C" w:rsidRPr="004A6FF6" w:rsidRDefault="0066318C" w:rsidP="00E908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F66B90" w:rsidRDefault="00F66B90">
      <w:pPr>
        <w:spacing w:before="120" w:after="120"/>
        <w:ind w:left="-392" w:right="120"/>
      </w:pPr>
    </w:p>
    <w:p w:rsidR="00F66B90" w:rsidRDefault="00F66B90">
      <w:pPr>
        <w:spacing w:after="0"/>
        <w:ind w:right="-143"/>
      </w:pPr>
    </w:p>
    <w:p w:rsidR="00F66B90" w:rsidRDefault="00F66B90">
      <w:pPr>
        <w:spacing w:after="0"/>
        <w:ind w:left="-284" w:right="-143"/>
      </w:pPr>
    </w:p>
    <w:p w:rsidR="00F66B90" w:rsidRDefault="0066318C">
      <w:r>
        <w:br/>
      </w:r>
      <w:r>
        <w:br/>
      </w:r>
    </w:p>
    <w:p w:rsidR="00F66B90" w:rsidRDefault="00F66B90">
      <w:pPr>
        <w:spacing w:after="0"/>
        <w:ind w:left="-284" w:right="-143"/>
      </w:pPr>
    </w:p>
    <w:p w:rsidR="00F66B90" w:rsidRDefault="0066318C">
      <w:pPr>
        <w:jc w:val="center"/>
      </w:pPr>
      <w:r>
        <w:rPr>
          <w:rFonts w:ascii="Times New Roman" w:hAnsi="Times New Roman"/>
          <w:b/>
          <w:sz w:val="32"/>
        </w:rPr>
        <w:t>Рабочая программа </w:t>
      </w:r>
    </w:p>
    <w:p w:rsidR="00F66B90" w:rsidRDefault="0066318C">
      <w:pPr>
        <w:jc w:val="center"/>
      </w:pPr>
      <w:proofErr w:type="gramStart"/>
      <w:r>
        <w:rPr>
          <w:rFonts w:ascii="Times New Roman" w:hAnsi="Times New Roman"/>
          <w:b/>
          <w:sz w:val="32"/>
        </w:rPr>
        <w:t>по  учебному</w:t>
      </w:r>
      <w:proofErr w:type="gramEnd"/>
      <w:r>
        <w:rPr>
          <w:rFonts w:ascii="Times New Roman" w:hAnsi="Times New Roman"/>
          <w:b/>
          <w:sz w:val="32"/>
        </w:rPr>
        <w:t xml:space="preserve"> предмету</w:t>
      </w:r>
    </w:p>
    <w:p w:rsidR="00F66B90" w:rsidRDefault="0066318C">
      <w:pPr>
        <w:jc w:val="center"/>
      </w:pPr>
      <w:r>
        <w:rPr>
          <w:rFonts w:ascii="Times New Roman" w:hAnsi="Times New Roman"/>
          <w:b/>
          <w:sz w:val="32"/>
        </w:rPr>
        <w:t> «</w:t>
      </w:r>
      <w:r>
        <w:rPr>
          <w:rFonts w:ascii="Times New Roman" w:hAnsi="Times New Roman"/>
          <w:b/>
          <w:sz w:val="32"/>
        </w:rPr>
        <w:t>Окружающий социальный мир</w:t>
      </w:r>
      <w:r>
        <w:rPr>
          <w:rFonts w:ascii="Times New Roman" w:hAnsi="Times New Roman"/>
          <w:b/>
          <w:sz w:val="32"/>
        </w:rPr>
        <w:t>» </w:t>
      </w:r>
    </w:p>
    <w:p w:rsidR="00F66B90" w:rsidRDefault="0066318C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F66B90" w:rsidRDefault="0066318C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F66B90" w:rsidRDefault="0066318C">
      <w:pPr>
        <w:jc w:val="center"/>
      </w:pPr>
      <w:r>
        <w:rPr>
          <w:rFonts w:ascii="Times New Roman" w:hAnsi="Times New Roman"/>
          <w:b/>
          <w:sz w:val="32"/>
        </w:rPr>
        <w:t xml:space="preserve"> (в соответствии с АОП НОО (вариант </w:t>
      </w:r>
      <w:r>
        <w:rPr>
          <w:rFonts w:ascii="Times New Roman" w:hAnsi="Times New Roman"/>
          <w:b/>
          <w:sz w:val="32"/>
        </w:rPr>
        <w:t>8.4))</w:t>
      </w:r>
    </w:p>
    <w:p w:rsidR="00F66B90" w:rsidRDefault="0066318C">
      <w:r>
        <w:br/>
      </w:r>
      <w:r>
        <w:br/>
      </w:r>
      <w:r>
        <w:br/>
      </w:r>
      <w:r>
        <w:br/>
      </w:r>
    </w:p>
    <w:p w:rsidR="00F66B90" w:rsidRDefault="00F66B90"/>
    <w:p w:rsidR="00F66B90" w:rsidRDefault="00F66B90"/>
    <w:p w:rsidR="00F66B90" w:rsidRDefault="00F66B90"/>
    <w:p w:rsidR="00F66B90" w:rsidRPr="0066318C" w:rsidRDefault="0066318C" w:rsidP="0066318C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</w:rPr>
        <w:t>Нестер</w:t>
      </w:r>
      <w:proofErr w:type="spellEnd"/>
      <w:r>
        <w:rPr>
          <w:rFonts w:ascii="Times New Roman" w:hAnsi="Times New Roman"/>
          <w:sz w:val="28"/>
        </w:rPr>
        <w:t xml:space="preserve"> А.И.</w:t>
      </w:r>
    </w:p>
    <w:p w:rsidR="00F66B90" w:rsidRDefault="0066318C">
      <w:pPr>
        <w:jc w:val="center"/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F66B90" w:rsidRDefault="0066318C">
      <w:pPr>
        <w:spacing w:after="0"/>
        <w:ind w:firstLine="283"/>
        <w:jc w:val="both"/>
      </w:pPr>
      <w:r>
        <w:rPr>
          <w:rFonts w:ascii="Times New Roman" w:hAnsi="Times New Roman"/>
          <w:sz w:val="28"/>
        </w:rPr>
        <w:t>Рабочая программа по о</w:t>
      </w:r>
      <w:r>
        <w:rPr>
          <w:rFonts w:ascii="Times New Roman" w:hAnsi="Times New Roman"/>
          <w:sz w:val="28"/>
        </w:rPr>
        <w:t>кружающему социальному миру</w:t>
      </w:r>
      <w:r>
        <w:rPr>
          <w:rFonts w:ascii="Times New Roman" w:hAnsi="Times New Roman"/>
          <w:sz w:val="28"/>
        </w:rPr>
        <w:t xml:space="preserve"> для 3 класса разработана на основании нормативных документов: </w:t>
      </w:r>
    </w:p>
    <w:p w:rsidR="00F66B90" w:rsidRDefault="0066318C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Федеральный закон от 29.12.2012 г. № 273-ФЗ «Об образовании в Российской </w:t>
      </w:r>
      <w:r>
        <w:rPr>
          <w:rFonts w:ascii="Times New Roman" w:hAnsi="Times New Roman"/>
          <w:sz w:val="28"/>
        </w:rPr>
        <w:t>Федерации»;</w:t>
      </w:r>
    </w:p>
    <w:p w:rsidR="00F66B90" w:rsidRDefault="0066318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 </w:t>
      </w:r>
    </w:p>
    <w:p w:rsidR="00F66B90" w:rsidRDefault="0066318C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</w:t>
      </w:r>
      <w:r>
        <w:rPr>
          <w:rFonts w:ascii="Times New Roman" w:hAnsi="Times New Roman"/>
          <w:sz w:val="28"/>
        </w:rPr>
        <w:t xml:space="preserve">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F66B90" w:rsidRDefault="0066318C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</w:t>
      </w:r>
      <w:r>
        <w:rPr>
          <w:rFonts w:ascii="Times New Roman" w:hAnsi="Times New Roman"/>
          <w:sz w:val="28"/>
        </w:rPr>
        <w:t>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 </w:t>
      </w:r>
    </w:p>
    <w:p w:rsidR="00F66B90" w:rsidRDefault="0066318C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</w:t>
      </w:r>
      <w:r>
        <w:rPr>
          <w:rFonts w:ascii="Times New Roman" w:hAnsi="Times New Roman"/>
          <w:sz w:val="28"/>
        </w:rPr>
        <w:t>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</w:t>
      </w:r>
      <w:r>
        <w:rPr>
          <w:rFonts w:ascii="Times New Roman" w:hAnsi="Times New Roman"/>
          <w:sz w:val="28"/>
        </w:rPr>
        <w:t>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F66B90" w:rsidRDefault="0066318C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</w:t>
      </w:r>
      <w:r>
        <w:rPr>
          <w:rFonts w:ascii="Times New Roman" w:hAnsi="Times New Roman"/>
          <w:sz w:val="28"/>
        </w:rPr>
        <w:t>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F66B90" w:rsidRDefault="0066318C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</w:t>
      </w:r>
      <w:r>
        <w:rPr>
          <w:rFonts w:ascii="Times New Roman" w:hAnsi="Times New Roman"/>
          <w:sz w:val="28"/>
        </w:rPr>
        <w:t xml:space="preserve">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</w:t>
      </w:r>
      <w:r>
        <w:rPr>
          <w:rFonts w:ascii="Times New Roman" w:hAnsi="Times New Roman"/>
          <w:sz w:val="28"/>
        </w:rPr>
        <w:t>и благополучия человека от 28 января 2021 г.;</w:t>
      </w:r>
    </w:p>
    <w:p w:rsidR="00F66B90" w:rsidRDefault="0066318C">
      <w:pPr>
        <w:numPr>
          <w:ilvl w:val="0"/>
          <w:numId w:val="4"/>
        </w:numPr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8.4), принятая решением педагогического совета № 1 от 28.08.2023 г., введен</w:t>
      </w:r>
      <w:r>
        <w:rPr>
          <w:rFonts w:ascii="Times New Roman" w:hAnsi="Times New Roman"/>
          <w:sz w:val="28"/>
        </w:rPr>
        <w:t>ная в действие приказом № 303 от 28.08.2023 г., с изменениями от 28.08.2024 г. приказ № 304.</w:t>
      </w:r>
      <w:r>
        <w:br/>
      </w:r>
      <w:r>
        <w:br/>
      </w:r>
      <w:r>
        <w:rPr>
          <w:rFonts w:ascii="Times New Roman" w:hAnsi="Times New Roman"/>
          <w:b/>
          <w:sz w:val="28"/>
        </w:rPr>
        <w:t xml:space="preserve">      Учебно-методический комплекс: </w:t>
      </w:r>
    </w:p>
    <w:p w:rsidR="00F66B90" w:rsidRDefault="0066318C">
      <w:pPr>
        <w:spacing w:after="0" w:line="240" w:lineRule="auto"/>
        <w:ind w:left="284"/>
        <w:contextualSpacing/>
        <w:jc w:val="both"/>
        <w:outlineLvl w:val="0"/>
        <w:rPr>
          <w:sz w:val="28"/>
        </w:rPr>
      </w:pPr>
      <w:r>
        <w:rPr>
          <w:sz w:val="28"/>
        </w:rPr>
        <w:lastRenderedPageBreak/>
        <w:t xml:space="preserve">Мир природы и человека. 2 класс. Учеб. </w:t>
      </w:r>
      <w:proofErr w:type="gramStart"/>
      <w:r>
        <w:rPr>
          <w:sz w:val="28"/>
        </w:rPr>
        <w:t xml:space="preserve">для  </w:t>
      </w:r>
      <w:proofErr w:type="spellStart"/>
      <w:r>
        <w:rPr>
          <w:sz w:val="28"/>
        </w:rPr>
        <w:t>общеобразоват</w:t>
      </w:r>
      <w:proofErr w:type="spellEnd"/>
      <w:proofErr w:type="gramEnd"/>
      <w:r>
        <w:rPr>
          <w:sz w:val="28"/>
        </w:rPr>
        <w:t xml:space="preserve">. организаций, реализующих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</w:t>
      </w:r>
      <w:r>
        <w:rPr>
          <w:sz w:val="28"/>
        </w:rPr>
        <w:t xml:space="preserve"> В 2 ч. Ч. 1 / [Н.Б. Матвеева, И.Я. </w:t>
      </w:r>
      <w:proofErr w:type="spellStart"/>
      <w:r>
        <w:rPr>
          <w:sz w:val="28"/>
        </w:rPr>
        <w:t>Ярочкина</w:t>
      </w:r>
      <w:proofErr w:type="spellEnd"/>
      <w:r>
        <w:rPr>
          <w:sz w:val="28"/>
        </w:rPr>
        <w:t xml:space="preserve">, М.А. Попова и др.]. – </w:t>
      </w:r>
      <w:proofErr w:type="gramStart"/>
      <w:r>
        <w:rPr>
          <w:sz w:val="28"/>
        </w:rPr>
        <w:t>М. :</w:t>
      </w:r>
      <w:proofErr w:type="gramEnd"/>
      <w:r>
        <w:rPr>
          <w:sz w:val="28"/>
        </w:rPr>
        <w:t xml:space="preserve"> Просвещение, 2017.</w:t>
      </w:r>
    </w:p>
    <w:p w:rsidR="00F66B90" w:rsidRDefault="00F66B90">
      <w:pPr>
        <w:spacing w:after="0" w:line="240" w:lineRule="auto"/>
        <w:ind w:left="284"/>
        <w:contextualSpacing/>
        <w:jc w:val="both"/>
        <w:outlineLvl w:val="0"/>
        <w:rPr>
          <w:color w:val="484C51"/>
          <w:sz w:val="28"/>
        </w:rPr>
      </w:pPr>
    </w:p>
    <w:p w:rsidR="00F66B90" w:rsidRDefault="0066318C">
      <w:pPr>
        <w:spacing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Цель:</w:t>
      </w:r>
      <w:r>
        <w:rPr>
          <w:rFonts w:ascii="Times New Roman" w:hAnsi="Times New Roman"/>
          <w:sz w:val="28"/>
        </w:rPr>
        <w:t xml:space="preserve"> создать условия для формирования представлений о человеке и окружающем его социальном и предметном мире, а также умения соблюдать элементарные правила поведе</w:t>
      </w:r>
      <w:r>
        <w:rPr>
          <w:rFonts w:ascii="Times New Roman" w:hAnsi="Times New Roman"/>
          <w:sz w:val="28"/>
        </w:rPr>
        <w:t>ния в социальной среде.</w:t>
      </w:r>
    </w:p>
    <w:p w:rsidR="00F66B90" w:rsidRDefault="0066318C">
      <w:pPr>
        <w:spacing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Задачи:</w:t>
      </w:r>
    </w:p>
    <w:p w:rsidR="00F66B90" w:rsidRDefault="006631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Hlk83043531"/>
      <w:r>
        <w:rPr>
          <w:rFonts w:ascii="Times New Roman" w:hAnsi="Times New Roman"/>
          <w:sz w:val="28"/>
        </w:rPr>
        <w:t>Формирование представления об окружающем мире – обществе, в котором живёт ученик;</w:t>
      </w:r>
    </w:p>
    <w:p w:rsidR="00F66B90" w:rsidRDefault="006631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полноценной речевой деятельности через овладение речью как средством общения; взаимоотношений со и сверстниками и взрослыми;</w:t>
      </w:r>
    </w:p>
    <w:p w:rsidR="00F66B90" w:rsidRDefault="006631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положительного отношения ребенка к занятиям;</w:t>
      </w:r>
    </w:p>
    <w:p w:rsidR="00F66B90" w:rsidRDefault="006631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устойчивой мотивации к выполнению заданий;</w:t>
      </w:r>
    </w:p>
    <w:p w:rsidR="00F66B90" w:rsidRDefault="006631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и развитие целенаправленных действий;</w:t>
      </w:r>
    </w:p>
    <w:p w:rsidR="00F66B90" w:rsidRDefault="006631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Развивать навыки планирования и контроля деятельности.</w:t>
      </w:r>
      <w:bookmarkEnd w:id="0"/>
    </w:p>
    <w:p w:rsidR="00F66B90" w:rsidRDefault="00F66B90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F66B90" w:rsidRDefault="0066318C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</w:t>
      </w:r>
      <w:r>
        <w:rPr>
          <w:rFonts w:ascii="Times New Roman" w:hAnsi="Times New Roman"/>
          <w:sz w:val="28"/>
        </w:rPr>
        <w:t xml:space="preserve"> </w:t>
      </w:r>
    </w:p>
    <w:p w:rsidR="00F66B90" w:rsidRDefault="00F66B90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05"/>
        <w:gridCol w:w="6994"/>
        <w:gridCol w:w="1440"/>
      </w:tblGrid>
      <w:tr w:rsidR="00F66B90">
        <w:trPr>
          <w:trHeight w:val="10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  <w:p w:rsidR="00F66B90" w:rsidRDefault="00F66B9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F66B9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Разделы программы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</w:t>
            </w:r>
          </w:p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часов</w:t>
            </w:r>
          </w:p>
        </w:tc>
      </w:tr>
      <w:tr w:rsidR="00F66B90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Школа.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 w:rsidR="00F66B90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Квартира, дом, двор.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F66B9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Предметы и материалы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изготовленные человеком.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F66B9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</w:tr>
      <w:tr w:rsidR="00F66B9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Транспорт.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</w:tr>
      <w:tr w:rsidR="00F66B9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 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Страна. Традиции и обычаи.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F66B9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 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Продукты питания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F66B9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8. 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Одежда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F66B9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F66B9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90" w:rsidRDefault="0066318C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</w:tr>
    </w:tbl>
    <w:p w:rsidR="00F66B90" w:rsidRDefault="00F66B90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F66B90" w:rsidRDefault="0066318C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Учебный курс </w:t>
      </w:r>
      <w:r>
        <w:rPr>
          <w:rFonts w:ascii="Times New Roman" w:hAnsi="Times New Roman"/>
          <w:sz w:val="28"/>
        </w:rPr>
        <w:t>рассчитан (исходя из 34 недель в учебном году) на 68 учебных часов в год, 2 часа в неделю.</w:t>
      </w:r>
    </w:p>
    <w:p w:rsidR="00F66B90" w:rsidRDefault="00F66B90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F66B90" w:rsidRDefault="00F66B90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F66B90" w:rsidRDefault="0066318C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предмета.</w:t>
      </w:r>
    </w:p>
    <w:p w:rsidR="00F66B90" w:rsidRDefault="00F66B90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интеллектуального, эмоционального раз</w:t>
      </w:r>
      <w:r>
        <w:rPr>
          <w:rFonts w:ascii="Times New Roman" w:hAnsi="Times New Roman"/>
          <w:sz w:val="28"/>
        </w:rPr>
        <w:t xml:space="preserve">вития дети с РАС испытывают трудности в </w:t>
      </w:r>
      <w:r>
        <w:rPr>
          <w:rFonts w:ascii="Times New Roman" w:hAnsi="Times New Roman"/>
          <w:sz w:val="28"/>
        </w:rPr>
        <w:lastRenderedPageBreak/>
        <w:t>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</w:t>
      </w:r>
      <w:r>
        <w:rPr>
          <w:rFonts w:ascii="Times New Roman" w:hAnsi="Times New Roman"/>
          <w:sz w:val="28"/>
        </w:rPr>
        <w:t xml:space="preserve">е в жизнь общества. </w:t>
      </w:r>
    </w:p>
    <w:p w:rsidR="00F66B90" w:rsidRDefault="0066318C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i/>
          <w:sz w:val="28"/>
        </w:rPr>
        <w:t xml:space="preserve">Школа. </w:t>
      </w:r>
    </w:p>
    <w:p w:rsidR="00F66B90" w:rsidRDefault="0066318C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Ориентация в классе, его зонах, в местах расположения учебных принадлежностей. Ориентация в помещениях школы, на школьной территории; в распорядке школьного дня. Представления о профессиях людей, раб</w:t>
      </w:r>
      <w:r>
        <w:rPr>
          <w:rFonts w:ascii="Times New Roman" w:hAnsi="Times New Roman"/>
          <w:sz w:val="28"/>
        </w:rPr>
        <w:t xml:space="preserve">отающих в школе, о школьных принадлежностях (школьная доска, парта, мел, ранец, учебник, тетрадь, дневник, карандаш, точилка, резинка, фломастер, пенал, ручка, линейка, краски, кисточка, пластилин и т.д.). Представление о себе как обучающемся в коллективе </w:t>
      </w:r>
      <w:r>
        <w:rPr>
          <w:rFonts w:ascii="Times New Roman" w:hAnsi="Times New Roman"/>
          <w:sz w:val="28"/>
        </w:rPr>
        <w:t xml:space="preserve">одноклассников. Представление о дружеских взаимоотношениях. Соблюдение правил учебного поведения. Следование правилам общения, игры, труда. Соблюдение общепринятых норм поведения с взрослыми и сверстниками. </w:t>
      </w:r>
    </w:p>
    <w:p w:rsidR="00F66B90" w:rsidRDefault="0066318C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          Квартира, дом, двор. </w:t>
      </w:r>
    </w:p>
    <w:p w:rsidR="00F66B90" w:rsidRDefault="0066318C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Представление о частях дома: стена, крыша, окно, дверь, потолок, пол. Ориентация в помещениях своего дома. Представление о типах домов: одноэтажные/многоэтажные, каменные/деревянные. Представление о местах общего пользования в доме: подъезд, лестничная пл</w:t>
      </w:r>
      <w:r>
        <w:rPr>
          <w:rFonts w:ascii="Times New Roman" w:hAnsi="Times New Roman"/>
          <w:sz w:val="28"/>
        </w:rPr>
        <w:t>ощадка, лифт. Представление о помещениях квартиры: прихожая, комната, кухня, ванная комната, туалет, балкон. Представление об убранстве дома. Представление о предметах мебели: стол, стул, диван, шкаф, полка, кресло, кровать, табурет, комод, др. Представлен</w:t>
      </w:r>
      <w:r>
        <w:rPr>
          <w:rFonts w:ascii="Times New Roman" w:hAnsi="Times New Roman"/>
          <w:sz w:val="28"/>
        </w:rPr>
        <w:t>ие о предметах посуды, предназначенных для сервировки стола: тарелка, стакан, кружка, ложка, вилка, нож и для приготовления пищи: кастрюля, сковорода, чайник, половник, нож, др. Представление об электроприборах: телевизор, утюг, лампа, фен. Представление о</w:t>
      </w:r>
      <w:r>
        <w:rPr>
          <w:rFonts w:ascii="Times New Roman" w:hAnsi="Times New Roman"/>
          <w:sz w:val="28"/>
        </w:rPr>
        <w:t xml:space="preserve"> часах. Представление об электронных устройствах: телефон, компьютер, планшет. Использование предметов домашнего обихода в повседневной жизни. Представление о территории двора: место для отдыха, игровая площадка, спортивная площадка, место для парковки авт</w:t>
      </w:r>
      <w:r>
        <w:rPr>
          <w:rFonts w:ascii="Times New Roman" w:hAnsi="Times New Roman"/>
          <w:sz w:val="28"/>
        </w:rPr>
        <w:t xml:space="preserve">омобилей, место для сушки белья, место для выбивания ковров, место для контейнеров с мусором, газон. Ориентация во дворе. Умение вести себя в случаях чрезвычайной ситуации (отсутствие света, воды и т.д.).  </w:t>
      </w:r>
    </w:p>
    <w:p w:rsidR="00F66B90" w:rsidRDefault="0066318C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          Предметы и материалы, изготовленны</w:t>
      </w:r>
      <w:r>
        <w:rPr>
          <w:rFonts w:ascii="Times New Roman" w:hAnsi="Times New Roman"/>
          <w:i/>
          <w:sz w:val="28"/>
        </w:rPr>
        <w:t>е человеком.</w:t>
      </w:r>
    </w:p>
    <w:p w:rsidR="00F66B90" w:rsidRDefault="0066318C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   </w:t>
      </w:r>
      <w:r>
        <w:rPr>
          <w:rFonts w:ascii="Times New Roman" w:hAnsi="Times New Roman"/>
          <w:sz w:val="28"/>
        </w:rPr>
        <w:t>Представление о бумаге, стекле, резине, металле, ткани, керамике, пластмассе и др. Представление об основных свойствах материалов и изготовленных из них предметов: стекло, керамика – хрупкие, могут разбиться; бумага – рвется, реж</w:t>
      </w:r>
      <w:r>
        <w:rPr>
          <w:rFonts w:ascii="Times New Roman" w:hAnsi="Times New Roman"/>
          <w:sz w:val="28"/>
        </w:rPr>
        <w:t>ется и т.д. Представления о применении различных материалов в предметах быта, обихода.</w:t>
      </w:r>
    </w:p>
    <w:p w:rsidR="00F66B90" w:rsidRDefault="0066318C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i/>
          <w:sz w:val="28"/>
        </w:rPr>
        <w:t>Город.</w:t>
      </w:r>
    </w:p>
    <w:p w:rsidR="00F66B90" w:rsidRDefault="0066318C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    </w:t>
      </w:r>
      <w:r>
        <w:rPr>
          <w:rFonts w:ascii="Times New Roman" w:hAnsi="Times New Roman"/>
          <w:sz w:val="28"/>
        </w:rPr>
        <w:t>Представление о улицах, зданиях родного города. Представление об улицах, на которых расположена школа, дом. Ориентация в городе: уме</w:t>
      </w:r>
      <w:r>
        <w:rPr>
          <w:rFonts w:ascii="Times New Roman" w:hAnsi="Times New Roman"/>
          <w:sz w:val="28"/>
        </w:rPr>
        <w:t xml:space="preserve">ние находить остановки общественного транспорта, магазины и др. места. Представление о профессиях людей, работающих в городских учреждениях. Соблюдение правил поведения в общественных местах. Соблюдение правил поведения на улице. </w:t>
      </w:r>
    </w:p>
    <w:p w:rsidR="00F66B90" w:rsidRDefault="0066318C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           Транспорт</w:t>
      </w:r>
      <w:r>
        <w:rPr>
          <w:rFonts w:ascii="Times New Roman" w:hAnsi="Times New Roman"/>
          <w:i/>
          <w:sz w:val="28"/>
        </w:rPr>
        <w:t>.</w:t>
      </w:r>
    </w:p>
    <w:p w:rsidR="00F66B90" w:rsidRDefault="0066318C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lastRenderedPageBreak/>
        <w:t xml:space="preserve">               </w:t>
      </w:r>
      <w:r>
        <w:rPr>
          <w:rFonts w:ascii="Times New Roman" w:hAnsi="Times New Roman"/>
          <w:sz w:val="28"/>
        </w:rPr>
        <w:t>Представление о наземном транспорте. Соблюдение правил дорожного движения. Представление о воздушном транспорте. Представление о водном транспорте. Представление о профессиях людей, работающих на транспорте. Представление об общественном т</w:t>
      </w:r>
      <w:r>
        <w:rPr>
          <w:rFonts w:ascii="Times New Roman" w:hAnsi="Times New Roman"/>
          <w:sz w:val="28"/>
        </w:rPr>
        <w:t xml:space="preserve">ранспорте. Соблюдение правил пользования общественным транспортом. </w:t>
      </w:r>
    </w:p>
    <w:p w:rsidR="00F66B90" w:rsidRDefault="0066318C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i/>
          <w:sz w:val="28"/>
        </w:rPr>
        <w:t>Традиции, обычаи.</w:t>
      </w:r>
    </w:p>
    <w:p w:rsidR="00F66B90" w:rsidRDefault="0066318C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>Представление о празднике. Представление о школьных традициях: День знаний, последний учебный день, участие в школьных мероприятиях.</w:t>
      </w:r>
    </w:p>
    <w:p w:rsidR="00F66B90" w:rsidRDefault="0066318C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i/>
          <w:sz w:val="28"/>
        </w:rPr>
        <w:t xml:space="preserve">Страна. </w:t>
      </w:r>
    </w:p>
    <w:p w:rsidR="00F66B90" w:rsidRDefault="0066318C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Представление о государстве Россия и государственной символике.</w:t>
      </w:r>
    </w:p>
    <w:p w:rsidR="00F66B90" w:rsidRDefault="00F66B9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процессе обучения по программе у ребенка формируются представления о родном городе, в котором он проживает, о России, её культуре. Знакомясь с рукотворн</w:t>
      </w:r>
      <w:r>
        <w:rPr>
          <w:rFonts w:ascii="Times New Roman" w:hAnsi="Times New Roman"/>
          <w:sz w:val="28"/>
        </w:rPr>
        <w:t>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между ними. Получая представления о социальной жизни, в которую он включен, ребен</w:t>
      </w:r>
      <w:r>
        <w:rPr>
          <w:rFonts w:ascii="Times New Roman" w:hAnsi="Times New Roman"/>
          <w:sz w:val="28"/>
        </w:rPr>
        <w:t>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</w:t>
      </w:r>
      <w:r>
        <w:rPr>
          <w:rFonts w:ascii="Times New Roman" w:hAnsi="Times New Roman"/>
          <w:sz w:val="28"/>
        </w:rPr>
        <w:t>ть внимательным и осторожным на улице, дома, в школе.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</w:t>
      </w:r>
      <w:r>
        <w:rPr>
          <w:rFonts w:ascii="Times New Roman" w:hAnsi="Times New Roman"/>
          <w:sz w:val="28"/>
        </w:rPr>
        <w:t>специалистов и родителей. Важно сформировать у ребенка типовые модели поведения в различных ситуациях: поездки в общественном транспорте, покупок в магазине, поведение в опасной ситуации и др. Содержание материала по программе «Окружающий социальный мир» я</w:t>
      </w:r>
      <w:r>
        <w:rPr>
          <w:rFonts w:ascii="Times New Roman" w:hAnsi="Times New Roman"/>
          <w:sz w:val="28"/>
        </w:rPr>
        <w:t>вляется основой формирования представлений, умений и навыков по предметам «Изобразительная деятельность», «Домоводство», «Труд» и др. Так знания, полученные ребенком в ходе работы по разделу «Посуда», расширяются и дополняются на занятиях по домоводству, г</w:t>
      </w:r>
      <w:r>
        <w:rPr>
          <w:rFonts w:ascii="Times New Roman" w:hAnsi="Times New Roman"/>
          <w:sz w:val="28"/>
        </w:rPr>
        <w:t xml:space="preserve">де ребенок учится готовить, сервировать стол и т.д. 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</w:t>
      </w:r>
      <w:r>
        <w:rPr>
          <w:rFonts w:ascii="Times New Roman" w:hAnsi="Times New Roman"/>
          <w:sz w:val="28"/>
        </w:rPr>
        <w:t>д.) Ребенок выходит в город (поселок),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</w:t>
      </w:r>
    </w:p>
    <w:p w:rsidR="00F66B90" w:rsidRDefault="00F66B90">
      <w:pPr>
        <w:rPr>
          <w:rFonts w:ascii="Times New Roman" w:hAnsi="Times New Roman"/>
        </w:rPr>
      </w:pPr>
    </w:p>
    <w:p w:rsidR="00F66B90" w:rsidRDefault="0066318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b/>
          <w:sz w:val="28"/>
        </w:rPr>
        <w:t xml:space="preserve">Знания и умения учащихся. 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Достаточный уровень.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i/>
          <w:sz w:val="28"/>
        </w:rPr>
        <w:t xml:space="preserve">Представления о мире, созданном руками человека </w:t>
      </w:r>
    </w:p>
    <w:p w:rsidR="00F66B90" w:rsidRDefault="0066318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Интерес к объектам, созданным человеком. </w:t>
      </w:r>
    </w:p>
    <w:p w:rsidR="00F66B90" w:rsidRDefault="0066318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Представления о доме, школе, о расположенных в них и рядом объектах (мебель, оборудование, одежда, посуда, игровая площадка, и др.), о транспорте и т.д. </w:t>
      </w:r>
    </w:p>
    <w:p w:rsidR="00F66B90" w:rsidRDefault="0066318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соблюдать элементарные правила безопасности поведения в доме, на улице, в транспорте, в обществ</w:t>
      </w:r>
      <w:r>
        <w:rPr>
          <w:rFonts w:ascii="Times New Roman" w:hAnsi="Times New Roman"/>
          <w:sz w:val="28"/>
        </w:rPr>
        <w:t xml:space="preserve">енных местах. 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2) Представления об окружающих людях: овладение первоначальными представлениями о социальной жизни, о профессиональных и социальных ролях людей</w:t>
      </w:r>
      <w:r>
        <w:rPr>
          <w:rFonts w:ascii="Times New Roman" w:hAnsi="Times New Roman"/>
          <w:sz w:val="28"/>
        </w:rPr>
        <w:t xml:space="preserve">. </w:t>
      </w:r>
    </w:p>
    <w:p w:rsidR="00F66B90" w:rsidRDefault="0066318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 о деятельности и профессиях людей, окружающих ребенка (учитель, повар, врач, води</w:t>
      </w:r>
      <w:r>
        <w:rPr>
          <w:rFonts w:ascii="Times New Roman" w:hAnsi="Times New Roman"/>
          <w:sz w:val="28"/>
        </w:rPr>
        <w:t xml:space="preserve">тель и т.д.). </w:t>
      </w:r>
    </w:p>
    <w:p w:rsidR="00F66B90" w:rsidRDefault="0066318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о социальных ролях людей (пассажир, пешеход, покупатель и т.д.), правилах поведения согласно социальным ролям в различных ситуациях. </w:t>
      </w:r>
    </w:p>
    <w:p w:rsidR="00F66B90" w:rsidRDefault="0066318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Опыт конструктивного взаимодействия с взрослыми и сверстниками. </w:t>
      </w:r>
    </w:p>
    <w:p w:rsidR="00F66B90" w:rsidRDefault="0066318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соблюдать правила пов</w:t>
      </w:r>
      <w:r>
        <w:rPr>
          <w:rFonts w:ascii="Times New Roman" w:hAnsi="Times New Roman"/>
          <w:sz w:val="28"/>
        </w:rPr>
        <w:t xml:space="preserve">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ребенка. 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3) Развитие межличностных и групповых отношений. </w:t>
      </w:r>
    </w:p>
    <w:p w:rsidR="00F66B90" w:rsidRDefault="0066318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Представление о дружбе,</w:t>
      </w:r>
      <w:r>
        <w:rPr>
          <w:rFonts w:ascii="Times New Roman" w:hAnsi="Times New Roman"/>
          <w:sz w:val="28"/>
        </w:rPr>
        <w:t xml:space="preserve"> товарищах, сверстниках. </w:t>
      </w:r>
    </w:p>
    <w:p w:rsidR="00F66B90" w:rsidRDefault="0066318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находить друзей на основе личностных предпочтений. </w:t>
      </w:r>
    </w:p>
    <w:p w:rsidR="00F66B90" w:rsidRDefault="0066318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строить отношения на основе поддержки и взаимопомощи, умение сопереживать, сочувствовать, проявлять внимание. </w:t>
      </w:r>
    </w:p>
    <w:p w:rsidR="00F66B90" w:rsidRDefault="0066318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взаимодействовать в группе в процессе учебной,</w:t>
      </w:r>
      <w:r>
        <w:rPr>
          <w:rFonts w:ascii="Times New Roman" w:hAnsi="Times New Roman"/>
          <w:sz w:val="28"/>
        </w:rPr>
        <w:t xml:space="preserve"> игровой, других видах доступной деятельности. </w:t>
      </w:r>
    </w:p>
    <w:p w:rsidR="00F66B90" w:rsidRDefault="0066318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организовывать свободное время с учетом своих и совместных интересов. 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>
        <w:rPr>
          <w:rFonts w:ascii="Times New Roman" w:hAnsi="Times New Roman"/>
          <w:i/>
          <w:sz w:val="28"/>
        </w:rPr>
        <w:t xml:space="preserve">Накопление положительного опыта сотрудничества и участия в общественной жизни. </w:t>
      </w:r>
    </w:p>
    <w:p w:rsidR="00F66B90" w:rsidRDefault="0066318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Представление о праздниках, праздничных меропри</w:t>
      </w:r>
      <w:r>
        <w:rPr>
          <w:rFonts w:ascii="Times New Roman" w:hAnsi="Times New Roman"/>
          <w:sz w:val="28"/>
        </w:rPr>
        <w:t xml:space="preserve">ятиях, их содержании, участие в них. </w:t>
      </w:r>
    </w:p>
    <w:p w:rsidR="00F66B90" w:rsidRDefault="0066318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Использование простейших эстетических ориентиров/эталонов о внешнем виде, на праздниках, в хозяйственно-бытовой деятельности. </w:t>
      </w:r>
    </w:p>
    <w:p w:rsidR="00F66B90" w:rsidRDefault="00F66B9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6B90" w:rsidRDefault="0066318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соблюдать традиции семейных, школьных, государственных праздников. 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>
        <w:rPr>
          <w:rFonts w:ascii="Times New Roman" w:hAnsi="Times New Roman"/>
          <w:i/>
          <w:sz w:val="28"/>
        </w:rPr>
        <w:t xml:space="preserve">Представления об обязанностях и правах ребенка. </w:t>
      </w:r>
    </w:p>
    <w:p w:rsidR="00F66B90" w:rsidRDefault="0066318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об обязанностях обучающегося, сына/дочери, внука/внучки, гражданина и др. </w:t>
      </w:r>
    </w:p>
    <w:p w:rsidR="00F66B90" w:rsidRDefault="00F66B9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</w:t>
      </w:r>
      <w:r>
        <w:rPr>
          <w:rFonts w:ascii="Times New Roman" w:hAnsi="Times New Roman"/>
          <w:i/>
          <w:sz w:val="28"/>
        </w:rPr>
        <w:t>Представление о стране проживания Россия</w:t>
      </w:r>
      <w:r>
        <w:rPr>
          <w:rFonts w:ascii="Times New Roman" w:hAnsi="Times New Roman"/>
          <w:sz w:val="28"/>
        </w:rPr>
        <w:t xml:space="preserve">. </w:t>
      </w:r>
    </w:p>
    <w:p w:rsidR="00F66B90" w:rsidRDefault="0066318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Представление о стране, народе, столице, больших городах, городе (селе)</w:t>
      </w:r>
      <w:r>
        <w:rPr>
          <w:rFonts w:ascii="Times New Roman" w:hAnsi="Times New Roman"/>
          <w:sz w:val="28"/>
        </w:rPr>
        <w:t xml:space="preserve">, месте проживания. </w:t>
      </w:r>
    </w:p>
    <w:p w:rsidR="00F66B90" w:rsidRDefault="0066318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Представление о государственно символике (флаг, герб, гимн). 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Минимальный уровень</w:t>
      </w:r>
    </w:p>
    <w:p w:rsidR="00F66B90" w:rsidRDefault="00F66B9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i/>
          <w:sz w:val="28"/>
        </w:rPr>
        <w:t xml:space="preserve">Представления о мире, созданном руками человека </w:t>
      </w:r>
    </w:p>
    <w:p w:rsidR="00F66B90" w:rsidRDefault="0066318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Интерес к объектам, созданным человеком. </w:t>
      </w:r>
    </w:p>
    <w:p w:rsidR="00F66B90" w:rsidRDefault="0066318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 о доме, школе, о расположенных в них и рядом</w:t>
      </w:r>
      <w:r>
        <w:rPr>
          <w:rFonts w:ascii="Times New Roman" w:hAnsi="Times New Roman"/>
          <w:sz w:val="28"/>
        </w:rPr>
        <w:t xml:space="preserve"> объектах (мебель, оборудование, одежда, посуда, игровая площадка, и др.), о транспорте и т.д. </w:t>
      </w:r>
    </w:p>
    <w:p w:rsidR="00F66B90" w:rsidRDefault="0066318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соблюдать элементарные правила безопасности поведения в доме, на улице, в транспорте, в общественных местах. 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2) Представления об окружающих людях: овлад</w:t>
      </w:r>
      <w:r>
        <w:rPr>
          <w:rFonts w:ascii="Times New Roman" w:hAnsi="Times New Roman"/>
          <w:i/>
          <w:sz w:val="28"/>
        </w:rPr>
        <w:t>ение первоначальными представлениями о социальной жизни, о профессиональных и социальных ролях людей</w:t>
      </w:r>
      <w:r>
        <w:rPr>
          <w:rFonts w:ascii="Times New Roman" w:hAnsi="Times New Roman"/>
          <w:sz w:val="28"/>
        </w:rPr>
        <w:t xml:space="preserve">. </w:t>
      </w:r>
    </w:p>
    <w:p w:rsidR="00F66B90" w:rsidRDefault="0066318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о деятельности и профессиях людей, окружающих ребенка (учитель, повар, врач, водитель и т.д.). </w:t>
      </w:r>
    </w:p>
    <w:p w:rsidR="00F66B90" w:rsidRDefault="0066318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Опыт конструктивного взаимодействия с взрос</w:t>
      </w:r>
      <w:r>
        <w:rPr>
          <w:rFonts w:ascii="Times New Roman" w:hAnsi="Times New Roman"/>
          <w:sz w:val="28"/>
        </w:rPr>
        <w:t xml:space="preserve">лыми и сверстниками. </w:t>
      </w:r>
    </w:p>
    <w:p w:rsidR="00F66B90" w:rsidRDefault="0066318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ребенка. 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3) Развитие межличностн</w:t>
      </w:r>
      <w:r>
        <w:rPr>
          <w:rFonts w:ascii="Times New Roman" w:hAnsi="Times New Roman"/>
          <w:i/>
          <w:sz w:val="28"/>
        </w:rPr>
        <w:t xml:space="preserve">ых и групповых отношений. </w:t>
      </w:r>
    </w:p>
    <w:p w:rsidR="00F66B90" w:rsidRDefault="0066318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взаимодействовать в группе в процессе учебной, игровой, других видах доступной деятельности. </w:t>
      </w:r>
    </w:p>
    <w:p w:rsidR="00F66B90" w:rsidRDefault="0066318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организовывать свободное время с учетом своих и совместных интересов. 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>
        <w:rPr>
          <w:rFonts w:ascii="Times New Roman" w:hAnsi="Times New Roman"/>
          <w:i/>
          <w:sz w:val="28"/>
        </w:rPr>
        <w:t xml:space="preserve">Накопление положительного опыта сотрудничества и участия в общественной жизни. </w:t>
      </w:r>
    </w:p>
    <w:p w:rsidR="00F66B90" w:rsidRDefault="0066318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Представление о праздниках, праздничных мероприятиях, их содержании, участие в них. </w:t>
      </w:r>
    </w:p>
    <w:p w:rsidR="00F66B90" w:rsidRDefault="0066318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Использование простейших эстетических ориентиров/эталонов о внешнем виде, на праздниках, в хозяйственно-бытовой деятельности. </w:t>
      </w:r>
    </w:p>
    <w:p w:rsidR="00F66B90" w:rsidRDefault="00F66B9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>
        <w:rPr>
          <w:rFonts w:ascii="Times New Roman" w:hAnsi="Times New Roman"/>
          <w:i/>
          <w:sz w:val="28"/>
        </w:rPr>
        <w:t xml:space="preserve">Представления об обязанностях и правах ребенка. </w:t>
      </w:r>
    </w:p>
    <w:p w:rsidR="00F66B90" w:rsidRDefault="0066318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 об обязанностях обучающегося, сына/дочери, внука/внучки.</w:t>
      </w:r>
    </w:p>
    <w:p w:rsidR="00F66B90" w:rsidRDefault="0066318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стр</w:t>
      </w:r>
      <w:r>
        <w:rPr>
          <w:rFonts w:ascii="Times New Roman" w:hAnsi="Times New Roman"/>
          <w:sz w:val="28"/>
        </w:rPr>
        <w:t xml:space="preserve">ане, народе, столице, больших городах, городе (селе), месте проживания. </w:t>
      </w:r>
    </w:p>
    <w:p w:rsidR="00F66B90" w:rsidRDefault="00F66B9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6B90" w:rsidRDefault="0066318C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> аттестация обучающихся включает в себя полугодовое оценивание результатов освоения программы, разработанной на основе АО</w:t>
      </w:r>
      <w:r>
        <w:rPr>
          <w:rFonts w:ascii="Times New Roman" w:hAnsi="Times New Roman"/>
          <w:sz w:val="28"/>
          <w:highlight w:val="white"/>
        </w:rPr>
        <w:t xml:space="preserve">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</w:t>
      </w:r>
      <w:r>
        <w:rPr>
          <w:rFonts w:ascii="Times New Roman" w:hAnsi="Times New Roman"/>
          <w:sz w:val="28"/>
          <w:highlight w:val="white"/>
        </w:rPr>
        <w:t xml:space="preserve">олугодие. В ходе мониторинга оценивается уровень </w:t>
      </w:r>
      <w:proofErr w:type="spellStart"/>
      <w:r>
        <w:rPr>
          <w:rFonts w:ascii="Times New Roman" w:hAnsi="Times New Roman"/>
          <w:sz w:val="28"/>
          <w:highlight w:val="white"/>
        </w:rPr>
        <w:t>сформированности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представлений, действий/операций. Итоговые результаты образования за оцениваемый период </w:t>
      </w:r>
      <w:proofErr w:type="gramStart"/>
      <w:r>
        <w:rPr>
          <w:rFonts w:ascii="Times New Roman" w:hAnsi="Times New Roman"/>
          <w:sz w:val="28"/>
          <w:highlight w:val="white"/>
        </w:rPr>
        <w:t>оформляются  в</w:t>
      </w:r>
      <w:proofErr w:type="gramEnd"/>
      <w:r>
        <w:rPr>
          <w:rFonts w:ascii="Times New Roman" w:hAnsi="Times New Roman"/>
          <w:sz w:val="28"/>
          <w:highlight w:val="white"/>
        </w:rPr>
        <w:t xml:space="preserve"> форме характеристики за учебный год. </w:t>
      </w:r>
    </w:p>
    <w:p w:rsidR="00F66B90" w:rsidRDefault="00F66B90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:rsidR="00F66B90" w:rsidRDefault="0066318C">
      <w:pPr>
        <w:spacing w:after="0" w:line="240" w:lineRule="auto"/>
        <w:jc w:val="center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7"/>
        <w:gridCol w:w="1554"/>
      </w:tblGrid>
      <w:tr w:rsidR="00F66B90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Уровни освоения (выполнения) действий/операций</w:t>
            </w:r>
          </w:p>
        </w:tc>
      </w:tr>
      <w:tr w:rsidR="00F66B90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F66B90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</w:tr>
      <w:tr w:rsidR="00F66B90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numPr>
                <w:ilvl w:val="0"/>
                <w:numId w:val="1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F66B90" w:rsidRDefault="006631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F66B90" w:rsidRDefault="006631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с частичной </w:t>
            </w:r>
            <w:r>
              <w:rPr>
                <w:rFonts w:ascii="Times New Roman" w:hAnsi="Times New Roman"/>
                <w:sz w:val="28"/>
              </w:rPr>
              <w:t>помощью взрослого</w:t>
            </w:r>
          </w:p>
          <w:p w:rsidR="00F66B90" w:rsidRDefault="0066318C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F66B90" w:rsidRDefault="006631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</w:t>
            </w:r>
          </w:p>
          <w:p w:rsidR="00F66B90" w:rsidRDefault="0066318C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F66B90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F66B90" w:rsidRDefault="0066318C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F66B90" w:rsidRDefault="0066318C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F66B90" w:rsidRDefault="006631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F66B90" w:rsidRDefault="0066318C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F66B90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F66B90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F66B90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numPr>
                <w:ilvl w:val="0"/>
                <w:numId w:val="1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Не выявить наличие </w:t>
            </w:r>
            <w:r>
              <w:rPr>
                <w:rFonts w:ascii="Times New Roman" w:hAnsi="Times New Roman"/>
                <w:sz w:val="28"/>
              </w:rPr>
              <w:t>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F66B90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F66B90" w:rsidRDefault="0066318C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F66B90" w:rsidRDefault="0066318C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F66B90" w:rsidRDefault="0066318C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F66B90" w:rsidRDefault="006631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F66B90" w:rsidRDefault="006631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</w:t>
            </w:r>
          </w:p>
          <w:p w:rsidR="00F66B90" w:rsidRDefault="0066318C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F66B90" w:rsidRDefault="00F66B9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F66B90" w:rsidRDefault="0066318C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  <w:highlight w:val="white"/>
        </w:rPr>
        <w:t>Л</w:t>
      </w:r>
      <w:r>
        <w:rPr>
          <w:rFonts w:ascii="Times New Roman" w:hAnsi="Times New Roman"/>
          <w:b/>
          <w:sz w:val="32"/>
        </w:rPr>
        <w:t>ичностные и предметные результаты освоения.</w:t>
      </w:r>
    </w:p>
    <w:p w:rsidR="00F66B90" w:rsidRDefault="00F66B90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</w:p>
    <w:p w:rsidR="00F66B90" w:rsidRDefault="0066318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результаты освоения АООП   образования обучающихся с </w:t>
      </w:r>
      <w:proofErr w:type="gramStart"/>
      <w:r>
        <w:rPr>
          <w:rFonts w:ascii="Times New Roman" w:hAnsi="Times New Roman"/>
          <w:b/>
          <w:sz w:val="28"/>
        </w:rPr>
        <w:t>РАС(</w:t>
      </w:r>
      <w:proofErr w:type="gramEnd"/>
      <w:r>
        <w:rPr>
          <w:rFonts w:ascii="Times New Roman" w:hAnsi="Times New Roman"/>
          <w:b/>
          <w:sz w:val="28"/>
        </w:rPr>
        <w:t>вариант 8.4.)</w:t>
      </w:r>
    </w:p>
    <w:p w:rsidR="00F66B90" w:rsidRDefault="00F66B9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6B90" w:rsidRDefault="006631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себя, своего «Я»;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своей принадлежности к определенному полу;</w:t>
      </w:r>
    </w:p>
    <w:p w:rsidR="00F66B90" w:rsidRDefault="006631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социально-эмоциональное участие в процессе общения и совместной деятельности;</w:t>
      </w:r>
    </w:p>
    <w:p w:rsidR="00F66B90" w:rsidRDefault="006631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адекв</w:t>
      </w:r>
      <w:r>
        <w:rPr>
          <w:rFonts w:ascii="Times New Roman" w:hAnsi="Times New Roman"/>
          <w:sz w:val="28"/>
        </w:rPr>
        <w:t xml:space="preserve">атных представлений об окружающем мире, овладение социально-бытовыми умениями необходимыми в повседневной жизни дома и в школе, умение </w:t>
      </w:r>
    </w:p>
    <w:p w:rsidR="00F66B90" w:rsidRDefault="006631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первоначальное осмысление выполнять посильную домашнюю работу, включаться в школьные дела</w:t>
      </w:r>
    </w:p>
    <w:p w:rsidR="00F66B90" w:rsidRDefault="006631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сообщать о нездоровье, </w:t>
      </w:r>
      <w:r>
        <w:rPr>
          <w:rFonts w:ascii="Times New Roman" w:hAnsi="Times New Roman"/>
          <w:sz w:val="28"/>
        </w:rPr>
        <w:t>опасности и т.д.</w:t>
      </w:r>
    </w:p>
    <w:p w:rsidR="00F66B90" w:rsidRDefault="006631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владение элементарными навыками коммуникации и принятыми нормами взаимодействия</w:t>
      </w:r>
    </w:p>
    <w:p w:rsidR="00F66B90" w:rsidRDefault="006631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социального окружения</w:t>
      </w:r>
    </w:p>
    <w:p w:rsidR="00F66B90" w:rsidRDefault="006631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самостоятельности</w:t>
      </w:r>
    </w:p>
    <w:p w:rsidR="00F66B90" w:rsidRDefault="006631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 общепринятыми навыками поведения</w:t>
      </w:r>
    </w:p>
    <w:p w:rsidR="00F66B90" w:rsidRDefault="006631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наличие интереса к </w:t>
      </w:r>
      <w:proofErr w:type="gramStart"/>
      <w:r>
        <w:rPr>
          <w:rFonts w:ascii="Times New Roman" w:hAnsi="Times New Roman"/>
          <w:sz w:val="28"/>
        </w:rPr>
        <w:t>практической  деятельности</w:t>
      </w:r>
      <w:proofErr w:type="gramEnd"/>
      <w:r>
        <w:rPr>
          <w:rFonts w:ascii="Times New Roman" w:hAnsi="Times New Roman"/>
          <w:sz w:val="28"/>
        </w:rPr>
        <w:t>.</w:t>
      </w:r>
    </w:p>
    <w:p w:rsidR="00F66B90" w:rsidRDefault="00F66B9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6B90" w:rsidRDefault="0066318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Предметные  результ</w:t>
      </w:r>
      <w:r>
        <w:rPr>
          <w:rFonts w:ascii="Times New Roman" w:hAnsi="Times New Roman"/>
          <w:b/>
          <w:sz w:val="28"/>
        </w:rPr>
        <w:t>аты</w:t>
      </w:r>
      <w:proofErr w:type="gramEnd"/>
      <w:r>
        <w:rPr>
          <w:rFonts w:ascii="Times New Roman" w:hAnsi="Times New Roman"/>
          <w:b/>
          <w:sz w:val="28"/>
        </w:rPr>
        <w:t xml:space="preserve"> освоения АООП  образования обучающихся с РАС</w:t>
      </w:r>
    </w:p>
    <w:p w:rsidR="00F66B90" w:rsidRDefault="006631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первоначальных представлений о мире, созданном человеком: о доме, школе, о расположенных в них и рядом объектах, о транспорте и т.д.</w:t>
      </w:r>
    </w:p>
    <w:p w:rsidR="00F66B90" w:rsidRDefault="006631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Усвоение правил безопасного поведения в помещении и на улице</w:t>
      </w:r>
    </w:p>
    <w:p w:rsidR="00F66B90" w:rsidRDefault="006631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ачальными</w:t>
      </w:r>
      <w:proofErr w:type="spellEnd"/>
      <w:r>
        <w:rPr>
          <w:rFonts w:ascii="Times New Roman" w:hAnsi="Times New Roman"/>
          <w:sz w:val="28"/>
        </w:rPr>
        <w:t xml:space="preserve"> представлениями о социальной жизни, о профессиональных и социальных ролях людей. </w:t>
      </w:r>
    </w:p>
    <w:p w:rsidR="00F66B90" w:rsidRDefault="006631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межличностных и групповых отношений </w:t>
      </w:r>
    </w:p>
    <w:p w:rsidR="00F66B90" w:rsidRDefault="006631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Накопление положительного опыта сотрудничества и участия в общественной жизни. </w:t>
      </w:r>
    </w:p>
    <w:p w:rsidR="00F66B90" w:rsidRDefault="006631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представлений об </w:t>
      </w:r>
      <w:r>
        <w:rPr>
          <w:rFonts w:ascii="Times New Roman" w:hAnsi="Times New Roman"/>
          <w:sz w:val="28"/>
        </w:rPr>
        <w:t>обязанностях и правах ребенка.</w:t>
      </w:r>
    </w:p>
    <w:p w:rsidR="00F66B90" w:rsidRDefault="006631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Представление о своей стране (Россия)</w:t>
      </w:r>
    </w:p>
    <w:p w:rsidR="00F66B90" w:rsidRDefault="00F66B9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6B90" w:rsidRDefault="0066318C">
      <w:pPr>
        <w:spacing w:after="480" w:line="240" w:lineRule="auto"/>
        <w:contextualSpacing/>
        <w:jc w:val="center"/>
        <w:rPr>
          <w:rFonts w:ascii="Times New Roman" w:hAnsi="Times New Roman"/>
          <w:i/>
          <w:color w:val="FF0000"/>
          <w:sz w:val="28"/>
        </w:rPr>
      </w:pPr>
      <w:r>
        <w:rPr>
          <w:rFonts w:ascii="Times New Roman" w:hAnsi="Times New Roman"/>
          <w:b/>
          <w:sz w:val="28"/>
        </w:rPr>
        <w:t xml:space="preserve">Учебно-методическое </w:t>
      </w:r>
      <w:r>
        <w:rPr>
          <w:rFonts w:ascii="Times New Roman" w:hAnsi="Times New Roman"/>
          <w:b/>
          <w:i/>
          <w:sz w:val="28"/>
        </w:rPr>
        <w:t>и материально-техническое обеспечение</w:t>
      </w:r>
      <w:r>
        <w:rPr>
          <w:rFonts w:ascii="Times New Roman" w:hAnsi="Times New Roman"/>
          <w:b/>
          <w:sz w:val="28"/>
        </w:rPr>
        <w:t>:</w:t>
      </w:r>
    </w:p>
    <w:p w:rsidR="00F66B90" w:rsidRDefault="0066318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натуральные объекты, муляжи, макеты, предметные и сюжетные картинки, пиктограммы с изображением объектов (в школе, во дворе, в </w:t>
      </w:r>
      <w:r>
        <w:rPr>
          <w:rFonts w:ascii="Times New Roman" w:hAnsi="Times New Roman"/>
          <w:sz w:val="28"/>
        </w:rPr>
        <w:t>городе), действий, правил поведения и т.д.;</w:t>
      </w:r>
    </w:p>
    <w:p w:rsidR="00F66B90" w:rsidRDefault="0066318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аудио и видеоматериалы, презентации, мультипликационные фильмы, иллюстрирующие социальную жизнь людей, правила поведения в общественных местах и т.д.;</w:t>
      </w:r>
    </w:p>
    <w:p w:rsidR="00F66B90" w:rsidRDefault="0066318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рабочие тетради с различными объектами окружающего социальног</w:t>
      </w:r>
      <w:r>
        <w:rPr>
          <w:rFonts w:ascii="Times New Roman" w:hAnsi="Times New Roman"/>
          <w:sz w:val="28"/>
        </w:rPr>
        <w:t>о мира для раскрашивания, вырезания, наклеивания и другой материал;</w:t>
      </w:r>
    </w:p>
    <w:p w:rsidR="00F66B90" w:rsidRDefault="0066318C">
      <w:pPr>
        <w:pStyle w:val="a3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магнитная классная доска;</w:t>
      </w:r>
    </w:p>
    <w:p w:rsidR="00F66B90" w:rsidRDefault="0066318C">
      <w:pPr>
        <w:pStyle w:val="a3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настенная доска с набором приспособлений для пособий;</w:t>
      </w:r>
    </w:p>
    <w:p w:rsidR="00F66B90" w:rsidRDefault="0066318C">
      <w:pPr>
        <w:pStyle w:val="a3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настольные развивающие игры.</w:t>
      </w:r>
    </w:p>
    <w:p w:rsidR="00F66B90" w:rsidRDefault="00F66B90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6B90" w:rsidRDefault="00F66B90">
      <w:pPr>
        <w:spacing w:after="0" w:line="240" w:lineRule="auto"/>
        <w:ind w:left="720"/>
        <w:jc w:val="both"/>
        <w:rPr>
          <w:rFonts w:ascii="Times New Roman" w:hAnsi="Times New Roman"/>
          <w:sz w:val="28"/>
        </w:rPr>
      </w:pPr>
    </w:p>
    <w:p w:rsidR="00F66B90" w:rsidRDefault="0066318C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Методическая литература.</w:t>
      </w:r>
    </w:p>
    <w:p w:rsidR="00F66B90" w:rsidRDefault="00F66B9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6B90" w:rsidRDefault="0066318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О.Н.Крылова</w:t>
      </w:r>
      <w:proofErr w:type="spellEnd"/>
      <w:r>
        <w:rPr>
          <w:rFonts w:ascii="Times New Roman" w:hAnsi="Times New Roman"/>
          <w:sz w:val="28"/>
        </w:rPr>
        <w:t>. Я узнаю окружающий мир. -  М.: Экзамен</w:t>
      </w:r>
      <w:r>
        <w:rPr>
          <w:rFonts w:ascii="Times New Roman" w:hAnsi="Times New Roman"/>
          <w:sz w:val="28"/>
        </w:rPr>
        <w:t>, 2013.</w:t>
      </w:r>
    </w:p>
    <w:p w:rsidR="00F66B90" w:rsidRDefault="0066318C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Павлова Л.Ю. Сборник дидактических игр по ознакомлению с окружающим миром. Для работы с детьми 4-7 лет. – М.: МОЗАИКА-СИНТЕЗ, 2012.</w:t>
      </w:r>
    </w:p>
    <w:p w:rsidR="00F66B90" w:rsidRDefault="0066318C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С.Кудрина</w:t>
      </w:r>
      <w:proofErr w:type="spellEnd"/>
      <w:r>
        <w:rPr>
          <w:rFonts w:ascii="Times New Roman" w:hAnsi="Times New Roman"/>
          <w:sz w:val="28"/>
        </w:rPr>
        <w:t>. Программно-методическое обеспечение к урокам «Окружающий мир» в 1-4 классах специальных (коррекционных) о</w:t>
      </w:r>
      <w:r>
        <w:rPr>
          <w:rFonts w:ascii="Times New Roman" w:hAnsi="Times New Roman"/>
          <w:sz w:val="28"/>
        </w:rPr>
        <w:t>бразовательных учреждений VIII вида. Пособие для учителя.  –</w:t>
      </w:r>
      <w:proofErr w:type="spellStart"/>
      <w:r>
        <w:rPr>
          <w:rFonts w:ascii="Times New Roman" w:hAnsi="Times New Roman"/>
          <w:sz w:val="28"/>
        </w:rPr>
        <w:t>ЛитагентВладос</w:t>
      </w:r>
      <w:proofErr w:type="spellEnd"/>
      <w:r>
        <w:rPr>
          <w:rFonts w:ascii="Times New Roman" w:hAnsi="Times New Roman"/>
          <w:sz w:val="28"/>
        </w:rPr>
        <w:t>, 2014.</w:t>
      </w:r>
    </w:p>
    <w:p w:rsidR="00F66B90" w:rsidRDefault="00F66B90">
      <w:pPr>
        <w:spacing w:after="0" w:line="240" w:lineRule="auto"/>
        <w:ind w:left="720"/>
        <w:contextualSpacing/>
        <w:rPr>
          <w:rFonts w:ascii="Times New Roman" w:hAnsi="Times New Roman"/>
          <w:sz w:val="28"/>
        </w:rPr>
      </w:pPr>
    </w:p>
    <w:p w:rsidR="00F66B90" w:rsidRDefault="00F66B90">
      <w:pPr>
        <w:spacing w:after="0" w:line="240" w:lineRule="auto"/>
        <w:rPr>
          <w:rFonts w:ascii="Times New Roman" w:hAnsi="Times New Roman"/>
          <w:sz w:val="28"/>
        </w:rPr>
      </w:pPr>
    </w:p>
    <w:p w:rsidR="00F66B90" w:rsidRDefault="00F66B90">
      <w:pPr>
        <w:spacing w:after="0" w:line="240" w:lineRule="auto"/>
        <w:rPr>
          <w:rFonts w:ascii="Times New Roman" w:hAnsi="Times New Roman"/>
          <w:sz w:val="28"/>
        </w:rPr>
      </w:pPr>
    </w:p>
    <w:p w:rsidR="00F66B90" w:rsidRDefault="00F66B90">
      <w:pPr>
        <w:spacing w:after="0" w:line="240" w:lineRule="auto"/>
        <w:rPr>
          <w:rFonts w:ascii="Times New Roman" w:hAnsi="Times New Roman"/>
          <w:sz w:val="28"/>
        </w:rPr>
      </w:pPr>
    </w:p>
    <w:p w:rsidR="00F66B90" w:rsidRDefault="00F66B90">
      <w:pPr>
        <w:spacing w:after="0" w:line="240" w:lineRule="auto"/>
        <w:rPr>
          <w:rFonts w:ascii="Times New Roman" w:hAnsi="Times New Roman"/>
          <w:sz w:val="28"/>
        </w:rPr>
      </w:pPr>
    </w:p>
    <w:p w:rsidR="00F66B90" w:rsidRDefault="00F66B90">
      <w:pPr>
        <w:spacing w:after="0" w:line="240" w:lineRule="auto"/>
        <w:rPr>
          <w:rFonts w:ascii="Times New Roman" w:hAnsi="Times New Roman"/>
          <w:sz w:val="28"/>
        </w:rPr>
      </w:pPr>
    </w:p>
    <w:p w:rsidR="00F66B90" w:rsidRDefault="00F66B90">
      <w:pPr>
        <w:spacing w:after="0" w:line="240" w:lineRule="auto"/>
        <w:rPr>
          <w:rFonts w:ascii="Times New Roman" w:hAnsi="Times New Roman"/>
          <w:sz w:val="28"/>
        </w:rPr>
      </w:pPr>
    </w:p>
    <w:p w:rsidR="00F66B90" w:rsidRDefault="00F66B90">
      <w:pPr>
        <w:spacing w:after="0" w:line="240" w:lineRule="auto"/>
        <w:rPr>
          <w:rFonts w:ascii="Times New Roman" w:hAnsi="Times New Roman"/>
          <w:sz w:val="28"/>
        </w:rPr>
      </w:pPr>
    </w:p>
    <w:p w:rsidR="00F66B90" w:rsidRDefault="00F66B90">
      <w:pPr>
        <w:spacing w:after="0" w:line="240" w:lineRule="auto"/>
        <w:rPr>
          <w:rFonts w:ascii="Times New Roman" w:hAnsi="Times New Roman"/>
          <w:sz w:val="28"/>
        </w:rPr>
      </w:pPr>
    </w:p>
    <w:p w:rsidR="00F66B90" w:rsidRDefault="00F66B90">
      <w:pPr>
        <w:spacing w:after="0" w:line="240" w:lineRule="auto"/>
        <w:ind w:left="-697"/>
        <w:rPr>
          <w:rFonts w:ascii="Times New Roman" w:hAnsi="Times New Roman"/>
          <w:sz w:val="28"/>
        </w:rPr>
      </w:pPr>
    </w:p>
    <w:p w:rsidR="00F66B90" w:rsidRDefault="0066318C">
      <w:r>
        <w:br/>
      </w:r>
    </w:p>
    <w:p w:rsidR="00F66B90" w:rsidRDefault="00F66B90">
      <w:pPr>
        <w:spacing w:before="120" w:after="120"/>
        <w:ind w:left="-392" w:right="120"/>
      </w:pPr>
    </w:p>
    <w:p w:rsidR="0066318C" w:rsidRPr="004A6FF6" w:rsidRDefault="0066318C" w:rsidP="0066318C">
      <w:pPr>
        <w:pStyle w:val="ab"/>
        <w:spacing w:after="0"/>
        <w:jc w:val="center"/>
        <w:rPr>
          <w:color w:val="auto"/>
        </w:rPr>
      </w:pPr>
      <w:r w:rsidRPr="004A6FF6">
        <w:rPr>
          <w:b/>
          <w:bCs/>
        </w:rPr>
        <w:lastRenderedPageBreak/>
        <w:t xml:space="preserve">Государственное казенное общеобразовательное учреждение </w:t>
      </w:r>
      <w:r w:rsidRPr="004A6FF6">
        <w:rPr>
          <w:b/>
          <w:bCs/>
        </w:rPr>
        <w:br/>
        <w:t>«Волгоградская школа – интернат №2»</w:t>
      </w:r>
    </w:p>
    <w:p w:rsidR="0066318C" w:rsidRPr="004A6FF6" w:rsidRDefault="0066318C" w:rsidP="0066318C">
      <w:pPr>
        <w:tabs>
          <w:tab w:val="left" w:pos="5616"/>
        </w:tabs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6"/>
        <w:gridCol w:w="2731"/>
        <w:gridCol w:w="3896"/>
      </w:tblGrid>
      <w:tr w:rsidR="0066318C" w:rsidRPr="004A6FF6" w:rsidTr="00E9080A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18C" w:rsidRPr="004A6FF6" w:rsidRDefault="0066318C" w:rsidP="00E9080A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</w:t>
            </w:r>
            <w:r w:rsidRPr="004A6FF6">
              <w:rPr>
                <w:rFonts w:ascii="Times New Roman" w:hAnsi="Times New Roman"/>
                <w:sz w:val="24"/>
                <w:szCs w:val="24"/>
              </w:rPr>
              <w:t>МО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>________</w:t>
            </w:r>
            <w:proofErr w:type="gramStart"/>
            <w:r w:rsidRPr="004A6FF6">
              <w:rPr>
                <w:rFonts w:ascii="Times New Roman" w:hAnsi="Times New Roman"/>
                <w:sz w:val="24"/>
                <w:szCs w:val="24"/>
              </w:rPr>
              <w:t xml:space="preserve">_(  </w:t>
            </w:r>
            <w:proofErr w:type="gramEnd"/>
            <w:r w:rsidRPr="004A6FF6">
              <w:rPr>
                <w:rFonts w:ascii="Times New Roman" w:hAnsi="Times New Roman"/>
                <w:sz w:val="24"/>
                <w:szCs w:val="24"/>
              </w:rPr>
              <w:t>                        )</w:t>
            </w:r>
          </w:p>
          <w:p w:rsidR="0066318C" w:rsidRPr="004A6FF6" w:rsidRDefault="0066318C" w:rsidP="00E908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:rsidR="0066318C" w:rsidRPr="004A6FF6" w:rsidRDefault="0066318C" w:rsidP="00E908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4A6FF6">
              <w:rPr>
                <w:rFonts w:ascii="Times New Roman" w:hAnsi="Times New Roman"/>
                <w:sz w:val="24"/>
                <w:szCs w:val="24"/>
              </w:rPr>
              <w:t>от  28</w:t>
            </w:r>
            <w:proofErr w:type="gramEnd"/>
            <w:r w:rsidRPr="004A6FF6">
              <w:rPr>
                <w:rFonts w:ascii="Times New Roman" w:hAnsi="Times New Roman"/>
                <w:sz w:val="24"/>
                <w:szCs w:val="24"/>
              </w:rPr>
              <w:t xml:space="preserve"> августа 2025 г. № 1</w:t>
            </w:r>
          </w:p>
          <w:p w:rsidR="0066318C" w:rsidRPr="004A6FF6" w:rsidRDefault="0066318C" w:rsidP="00E908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66318C" w:rsidRPr="004A6FF6" w:rsidRDefault="0066318C" w:rsidP="00E908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4A6FF6">
              <w:rPr>
                <w:rFonts w:ascii="Times New Roman" w:hAnsi="Times New Roman"/>
                <w:sz w:val="24"/>
                <w:szCs w:val="24"/>
              </w:rPr>
              <w:t>» августа 2025г. № 1</w:t>
            </w: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18C" w:rsidRDefault="0066318C" w:rsidP="00E908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 xml:space="preserve">________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66318C" w:rsidRPr="004A6FF6" w:rsidRDefault="0066318C" w:rsidP="00E908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(О.Н. Персидская)</w:t>
            </w:r>
          </w:p>
          <w:p w:rsidR="0066318C" w:rsidRPr="004A6FF6" w:rsidRDefault="0066318C" w:rsidP="00E9080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18C" w:rsidRPr="004A6FF6" w:rsidRDefault="0066318C" w:rsidP="00E908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:rsidR="0066318C" w:rsidRPr="004A6FF6" w:rsidRDefault="0066318C" w:rsidP="00E908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  2025 г. №</w:t>
            </w:r>
            <w:r w:rsidRPr="004A6FF6">
              <w:rPr>
                <w:rFonts w:ascii="Times New Roman" w:hAnsi="Times New Roman"/>
                <w:sz w:val="24"/>
                <w:szCs w:val="24"/>
              </w:rPr>
              <w:t>312</w:t>
            </w:r>
          </w:p>
          <w:p w:rsidR="0066318C" w:rsidRPr="004A6FF6" w:rsidRDefault="0066318C" w:rsidP="00E908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6318C" w:rsidRPr="004A6FF6" w:rsidTr="00E9080A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18C" w:rsidRPr="004A6FF6" w:rsidRDefault="0066318C" w:rsidP="00E908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18C" w:rsidRPr="004A6FF6" w:rsidRDefault="0066318C" w:rsidP="00E908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18C" w:rsidRPr="004A6FF6" w:rsidRDefault="0066318C" w:rsidP="00E908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66318C" w:rsidRDefault="0066318C" w:rsidP="0066318C"/>
    <w:p w:rsidR="0066318C" w:rsidRDefault="0066318C" w:rsidP="0066318C">
      <w:pPr>
        <w:spacing w:after="0"/>
        <w:ind w:right="-143"/>
        <w:jc w:val="both"/>
      </w:pPr>
    </w:p>
    <w:p w:rsidR="00F66B90" w:rsidRDefault="00F66B90">
      <w:pPr>
        <w:spacing w:after="0"/>
        <w:ind w:left="-284" w:right="-143"/>
        <w:jc w:val="both"/>
      </w:pPr>
    </w:p>
    <w:p w:rsidR="00F66B90" w:rsidRDefault="00F66B90">
      <w:pPr>
        <w:spacing w:after="0"/>
        <w:ind w:left="-284" w:right="-143"/>
        <w:jc w:val="both"/>
      </w:pPr>
    </w:p>
    <w:p w:rsidR="00F66B90" w:rsidRDefault="0066318C">
      <w:r>
        <w:br/>
      </w:r>
      <w:r>
        <w:br/>
      </w:r>
      <w:r>
        <w:br/>
      </w:r>
      <w:r>
        <w:br/>
      </w:r>
      <w:r>
        <w:br/>
      </w:r>
    </w:p>
    <w:p w:rsidR="00F66B90" w:rsidRDefault="00F66B90">
      <w:pPr>
        <w:spacing w:after="0"/>
        <w:ind w:left="-284" w:right="-143"/>
        <w:jc w:val="both"/>
      </w:pPr>
    </w:p>
    <w:p w:rsidR="00F66B90" w:rsidRDefault="0066318C">
      <w:pPr>
        <w:spacing w:after="0"/>
        <w:jc w:val="center"/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F66B90" w:rsidRDefault="0066318C">
      <w:pPr>
        <w:spacing w:after="0"/>
        <w:jc w:val="center"/>
      </w:pPr>
      <w:proofErr w:type="gramStart"/>
      <w:r>
        <w:rPr>
          <w:rFonts w:ascii="Times New Roman" w:hAnsi="Times New Roman"/>
          <w:b/>
          <w:sz w:val="36"/>
        </w:rPr>
        <w:t>по  учебному</w:t>
      </w:r>
      <w:proofErr w:type="gramEnd"/>
      <w:r>
        <w:rPr>
          <w:rFonts w:ascii="Times New Roman" w:hAnsi="Times New Roman"/>
          <w:b/>
          <w:sz w:val="36"/>
        </w:rPr>
        <w:t xml:space="preserve"> предмету</w:t>
      </w:r>
    </w:p>
    <w:p w:rsidR="00F66B90" w:rsidRDefault="0066318C">
      <w:pPr>
        <w:spacing w:after="0"/>
        <w:jc w:val="center"/>
      </w:pPr>
      <w:r>
        <w:rPr>
          <w:rFonts w:ascii="Times New Roman" w:hAnsi="Times New Roman"/>
          <w:b/>
          <w:sz w:val="36"/>
        </w:rPr>
        <w:t> </w:t>
      </w:r>
      <w:r>
        <w:rPr>
          <w:rFonts w:ascii="Times New Roman" w:hAnsi="Times New Roman"/>
          <w:b/>
          <w:sz w:val="32"/>
        </w:rPr>
        <w:t>«</w:t>
      </w:r>
      <w:r>
        <w:rPr>
          <w:rFonts w:ascii="Times New Roman" w:hAnsi="Times New Roman"/>
          <w:b/>
          <w:sz w:val="32"/>
        </w:rPr>
        <w:t>Окружающий социальный мир</w:t>
      </w:r>
      <w:r>
        <w:rPr>
          <w:rFonts w:ascii="Times New Roman" w:hAnsi="Times New Roman"/>
          <w:b/>
          <w:sz w:val="32"/>
        </w:rPr>
        <w:t>» </w:t>
      </w:r>
    </w:p>
    <w:p w:rsidR="00F66B90" w:rsidRDefault="0066318C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F66B90" w:rsidRDefault="0066318C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F66B90" w:rsidRDefault="00F66B90">
      <w:pPr>
        <w:jc w:val="center"/>
      </w:pPr>
    </w:p>
    <w:p w:rsidR="00F66B90" w:rsidRDefault="00F66B90">
      <w:pPr>
        <w:jc w:val="center"/>
      </w:pPr>
    </w:p>
    <w:p w:rsidR="00F66B90" w:rsidRDefault="0066318C">
      <w:pPr>
        <w:spacing w:after="0"/>
        <w:jc w:val="center"/>
      </w:pPr>
      <w:r>
        <w:rPr>
          <w:rFonts w:ascii="Times New Roman" w:hAnsi="Times New Roman"/>
          <w:b/>
          <w:sz w:val="36"/>
        </w:rPr>
        <w:t> </w:t>
      </w:r>
    </w:p>
    <w:p w:rsidR="00F66B90" w:rsidRDefault="0066318C">
      <w:r>
        <w:br/>
      </w:r>
      <w:r>
        <w:br/>
      </w:r>
      <w:r>
        <w:br/>
      </w:r>
      <w:r>
        <w:br/>
      </w:r>
      <w:r>
        <w:br/>
      </w:r>
    </w:p>
    <w:p w:rsidR="00F66B90" w:rsidRDefault="0066318C" w:rsidP="0066318C">
      <w:pPr>
        <w:spacing w:before="120" w:after="120"/>
        <w:ind w:right="12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</w:rPr>
        <w:t>Нестер</w:t>
      </w:r>
      <w:proofErr w:type="spellEnd"/>
      <w:r>
        <w:rPr>
          <w:rFonts w:ascii="Times New Roman" w:hAnsi="Times New Roman"/>
          <w:sz w:val="28"/>
        </w:rPr>
        <w:t xml:space="preserve"> А.И.</w:t>
      </w:r>
      <w:bookmarkStart w:id="1" w:name="_GoBack"/>
      <w:bookmarkEnd w:id="1"/>
    </w:p>
    <w:p w:rsidR="00F66B90" w:rsidRDefault="0066318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bookmarkStart w:id="2" w:name="_Hlk82167085"/>
      <w:bookmarkEnd w:id="2"/>
      <w:r>
        <w:rPr>
          <w:b/>
          <w:sz w:val="28"/>
        </w:rPr>
        <w:lastRenderedPageBreak/>
        <w:t>Календарно - 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839"/>
        <w:gridCol w:w="2597"/>
        <w:gridCol w:w="796"/>
        <w:gridCol w:w="2852"/>
        <w:gridCol w:w="2820"/>
      </w:tblGrid>
      <w:tr w:rsidR="00F66B90">
        <w:trPr>
          <w:trHeight w:val="242"/>
        </w:trPr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№</w:t>
            </w:r>
          </w:p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(год)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№</w:t>
            </w:r>
          </w:p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(чет.)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Тема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Дата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Виды деятельности</w:t>
            </w:r>
          </w:p>
        </w:tc>
      </w:tr>
      <w:tr w:rsidR="00F66B90">
        <w:trPr>
          <w:trHeight w:val="633"/>
        </w:trPr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/>
        </w:tc>
        <w:tc>
          <w:tcPr>
            <w:tcW w:w="2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/>
        </w:tc>
        <w:tc>
          <w:tcPr>
            <w:tcW w:w="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/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 группа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 группа</w:t>
            </w:r>
          </w:p>
          <w:p w:rsidR="00F66B90" w:rsidRDefault="00F66B90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F66B90">
        <w:tc>
          <w:tcPr>
            <w:tcW w:w="10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1 четверть</w:t>
            </w:r>
          </w:p>
        </w:tc>
      </w:tr>
      <w:tr w:rsidR="00F66B90">
        <w:tc>
          <w:tcPr>
            <w:tcW w:w="10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Раздел «Школа»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Диагностика остаточных знаний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Выполнение заданий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Помещения образовательной организации и их назначением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Экскурсия по школе. Нахождение помещений по названиям. Соотнесение названия с назначением (сходить в туалет, в столовую – прием пищи). 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Нахождение помещений в образовательной организации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 находить помещение по названиям (иди в туалет, иди в столовую, иди в спортзал и т.д.)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Профессии работников образовательной организации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Повторение названий профессий людей, работающих </w:t>
            </w:r>
            <w:r>
              <w:rPr>
                <w:rFonts w:ascii="Times New Roman" w:hAnsi="Times New Roman"/>
                <w:sz w:val="26"/>
              </w:rPr>
              <w:t>в образовательном учреждении. Соотнесении фотографий людей с профессией. Знакомство с именами и отчествами – соотнесение с фотографиями. Обведение изучаемых профессий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Участки школьной территории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Нахождение необходимой школьной территории по названиям</w:t>
            </w:r>
            <w:r>
              <w:rPr>
                <w:rFonts w:ascii="Times New Roman" w:hAnsi="Times New Roman"/>
                <w:sz w:val="26"/>
              </w:rPr>
              <w:t xml:space="preserve">. 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Правила безопасности школьной территории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правил безопасности и поведения на участках школьной территории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Школьные принадлежности (названия)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Повторение названий школьных принадлежностей. Соотнесение названий (карточек) с </w:t>
            </w:r>
            <w:r>
              <w:rPr>
                <w:rFonts w:ascii="Times New Roman" w:hAnsi="Times New Roman"/>
                <w:sz w:val="26"/>
              </w:rPr>
              <w:t>предметами. Обведение слов по теме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названий школьных принадлежностей. Соотнесение названий (карточек) с предметами. Обведение слов по теме – «рука в руке»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Школьные принадлежности </w:t>
            </w:r>
            <w:r>
              <w:rPr>
                <w:rFonts w:ascii="Times New Roman" w:hAnsi="Times New Roman"/>
                <w:sz w:val="26"/>
              </w:rPr>
              <w:lastRenderedPageBreak/>
              <w:t>(соотнесение вымышленных и реальных объектов)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Определение школьных принадлежностей </w:t>
            </w:r>
            <w:r>
              <w:rPr>
                <w:rFonts w:ascii="Times New Roman" w:hAnsi="Times New Roman"/>
                <w:sz w:val="26"/>
              </w:rPr>
              <w:lastRenderedPageBreak/>
              <w:t>по названиям (выбор необходимого). Обведение слов по теме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 xml:space="preserve">Определение школьных принадлежностей </w:t>
            </w:r>
            <w:r>
              <w:rPr>
                <w:rFonts w:ascii="Times New Roman" w:hAnsi="Times New Roman"/>
                <w:sz w:val="26"/>
              </w:rPr>
              <w:lastRenderedPageBreak/>
              <w:t>по названиям (выбор необходимого). Обведение слов по теме – «рука в руке». Игра в волшебный мешочек</w:t>
            </w:r>
          </w:p>
        </w:tc>
      </w:tr>
      <w:tr w:rsidR="00F66B90">
        <w:tc>
          <w:tcPr>
            <w:tcW w:w="10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2 четверть</w:t>
            </w:r>
          </w:p>
        </w:tc>
      </w:tr>
      <w:tr w:rsidR="00F66B90">
        <w:tc>
          <w:tcPr>
            <w:tcW w:w="10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Раздел </w:t>
            </w:r>
            <w:r>
              <w:rPr>
                <w:rFonts w:ascii="Times New Roman" w:hAnsi="Times New Roman"/>
                <w:b/>
                <w:sz w:val="26"/>
              </w:rPr>
              <w:t>«Квартира, дом, двор»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Части дома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названиями частей дома. Соотнесение карточек с названиями с частями дома. Обведение слов по теме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названиями частей дома. Соотнесение карточек с названиями с частями дома. Обведение слов по те</w:t>
            </w:r>
            <w:r>
              <w:rPr>
                <w:rFonts w:ascii="Times New Roman" w:hAnsi="Times New Roman"/>
                <w:sz w:val="26"/>
              </w:rPr>
              <w:t>ме – «рука в руке». Обведение контура дома по точкам.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Макет дома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Составление макета дома, выбор части по заданному названию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Составление макета дома, выбор части по заданному названию с помощью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Предметы посуды (названия)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Знакомство с </w:t>
            </w:r>
            <w:r>
              <w:rPr>
                <w:rFonts w:ascii="Times New Roman" w:hAnsi="Times New Roman"/>
                <w:sz w:val="26"/>
              </w:rPr>
              <w:t>названиями предметов посуду. Обведение слов по теме урока. Соотнесение слов с предметами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названиями предметов посуду. Обведение слов по теме урока – «рука в руке». Соотнесение слов с предметами. Закрашивание предметов посуды не выходя за линии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Предметы посуды (соотнесение)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Написание слов в тетради – «рука в руке». Соотнесение написанных слов с предметами. Разыгрывание ситуации «Чаепитие». Повторение правил поведения за столом.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Предметы посуды (определение на слух)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Выбор предметов </w:t>
            </w:r>
            <w:r>
              <w:rPr>
                <w:rFonts w:ascii="Times New Roman" w:hAnsi="Times New Roman"/>
                <w:sz w:val="26"/>
              </w:rPr>
              <w:t xml:space="preserve">посуды по названиям. </w:t>
            </w:r>
          </w:p>
        </w:tc>
      </w:tr>
      <w:tr w:rsidR="00F66B90">
        <w:tc>
          <w:tcPr>
            <w:tcW w:w="10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Раздел «Продукты питания»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Напитки (по внешнему виду)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Соотнесение названий с напитками (по упаковкам). Обведение слов по теме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Соотнесение названий с напитками (по упаковкам). Обведение слов по теме – </w:t>
            </w:r>
            <w:r>
              <w:rPr>
                <w:rFonts w:ascii="Times New Roman" w:hAnsi="Times New Roman"/>
                <w:sz w:val="26"/>
              </w:rPr>
              <w:lastRenderedPageBreak/>
              <w:t>«рука в руке»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15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Напитки</w:t>
            </w:r>
            <w:r>
              <w:rPr>
                <w:rFonts w:ascii="Times New Roman" w:hAnsi="Times New Roman"/>
                <w:sz w:val="26"/>
              </w:rPr>
              <w:t xml:space="preserve"> (по вкусу)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Пробовать напитки на вкус. Соотнесение напитков с названиями (без упаковок)</w:t>
            </w:r>
          </w:p>
        </w:tc>
      </w:tr>
      <w:tr w:rsidR="00F66B90">
        <w:tc>
          <w:tcPr>
            <w:tcW w:w="10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Раздел «Предметы быта»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Электроприборы (названия)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основными электроприборами. Обведение слов по теме урока. Составление картинки из частей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основными электроприборами. Обведение слов по теме урока «рука в руке». Составление картинки из частей</w:t>
            </w:r>
          </w:p>
        </w:tc>
      </w:tr>
      <w:tr w:rsidR="00F66B90">
        <w:tc>
          <w:tcPr>
            <w:tcW w:w="10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3 четверть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Электроприборы (назначение)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Выбор электроприборов в соответствии с назначением.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Соотнесение электроприбора с названием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Техника безопасности при работе с электроприборами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Изучение техники безопасности при работе с электроприборами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Мебель (названия)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Знакомство с названиями мебели. Обведение слов по теме. Составление фотографий мебели из частей.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Знакомство с </w:t>
            </w:r>
            <w:r>
              <w:rPr>
                <w:rFonts w:ascii="Times New Roman" w:hAnsi="Times New Roman"/>
                <w:sz w:val="26"/>
              </w:rPr>
              <w:t>названиями мебели. Обведение слов по теме – «рука в руке». Составление фотографий мебели из частей.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Мебель (назначение)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Обведение названий мебели. Вырезание и приклеивание предметов мебели в соответствии с названиями.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Обведение названий мебели – </w:t>
            </w:r>
            <w:r>
              <w:rPr>
                <w:rFonts w:ascii="Times New Roman" w:hAnsi="Times New Roman"/>
                <w:sz w:val="26"/>
              </w:rPr>
              <w:t>«рука в руке». Вырезание и приклеивание предметов мебели в соответствии с названиями – «рука в руке»</w:t>
            </w:r>
          </w:p>
        </w:tc>
      </w:tr>
      <w:tr w:rsidR="00F66B90">
        <w:tc>
          <w:tcPr>
            <w:tcW w:w="10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Раздел «Транспорт»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Наземный транспорт (рельсовый)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названиями рельсового транспорта. Раскрашивание. Обведение слов по теме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</w:t>
            </w:r>
            <w:r>
              <w:rPr>
                <w:rFonts w:ascii="Times New Roman" w:hAnsi="Times New Roman"/>
                <w:sz w:val="26"/>
              </w:rPr>
              <w:t xml:space="preserve"> названиями рельсового транспорта. Раскрашивание. Обведение слов по теме – </w:t>
            </w:r>
            <w:r>
              <w:rPr>
                <w:rFonts w:ascii="Times New Roman" w:hAnsi="Times New Roman"/>
                <w:sz w:val="26"/>
              </w:rPr>
              <w:lastRenderedPageBreak/>
              <w:t>«рука в руке»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22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Наземный транспорт (безрельсовый)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названиями безрельсового транспорта. Обведение слов по теме.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Знакомство с названиями безрельсового транспорта. </w:t>
            </w:r>
            <w:r>
              <w:rPr>
                <w:rFonts w:ascii="Times New Roman" w:hAnsi="Times New Roman"/>
                <w:sz w:val="26"/>
              </w:rPr>
              <w:t>Обведение слов по теме – «рука в руке»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Безрельсовый наземный транспорт (назначение)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Знакомство с назначением наземного транспорта. Правила поведения на дороге. 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</w:t>
            </w:r>
          </w:p>
        </w:tc>
        <w:tc>
          <w:tcPr>
            <w:tcW w:w="2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Наземный транспорт (назначение)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Составление картинки из частей. Обведение транспорта по контуру, штриховка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Специальный транспорт (виды)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Рассмотрение различий видов транспорта. Обведение слов по теме. Выполнение карточки по теме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Рассмотрение различий видов транспорта. Обведение </w:t>
            </w:r>
            <w:r>
              <w:rPr>
                <w:rFonts w:ascii="Times New Roman" w:hAnsi="Times New Roman"/>
                <w:sz w:val="26"/>
              </w:rPr>
              <w:t>слов по теме – «рука в руке»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Профессии </w:t>
            </w:r>
            <w:proofErr w:type="gramStart"/>
            <w:r>
              <w:rPr>
                <w:rFonts w:ascii="Times New Roman" w:hAnsi="Times New Roman"/>
                <w:sz w:val="26"/>
              </w:rPr>
              <w:t>людей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работающих на специальном транспорте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Рассмотрение профессий людей, работающих на специальном транспорте. Обведение слов по теме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Рассмотрение профессий людей, работающих на специальном транспорте. </w:t>
            </w:r>
            <w:r>
              <w:rPr>
                <w:rFonts w:ascii="Times New Roman" w:hAnsi="Times New Roman"/>
                <w:sz w:val="26"/>
              </w:rPr>
              <w:t>Обведение слов по теме – «рука в руке»</w:t>
            </w:r>
          </w:p>
        </w:tc>
      </w:tr>
      <w:tr w:rsidR="00F66B90">
        <w:tc>
          <w:tcPr>
            <w:tcW w:w="10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4 четверть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Спецтранспорт (оборудование и спецодежда)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Рассмотрение оборудование и одежды людей, работающих на специальном транспорте. Соотнесение спецодежды</w:t>
            </w:r>
            <w:r>
              <w:rPr>
                <w:rFonts w:ascii="Times New Roman" w:hAnsi="Times New Roman"/>
                <w:sz w:val="26"/>
              </w:rPr>
              <w:t xml:space="preserve"> с профессией. Обведение слов оборудования. Выбор необходимого оборудования, вырезание, приклеивание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Рассмотрение оборудование и одежды людей, работающих на специальном транспорте. Соотнесение спецодежды с профессией. Выбор необходимого оборудования, вырез</w:t>
            </w:r>
            <w:r>
              <w:rPr>
                <w:rFonts w:ascii="Times New Roman" w:hAnsi="Times New Roman"/>
                <w:sz w:val="26"/>
              </w:rPr>
              <w:t>ание, приклеивание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Спецтранспорт (деятельность людей)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Рассмотрение деятельности людей, работающих на спецтранспорте. Карточка на закрепление материала.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Рассмотрение деятельности </w:t>
            </w:r>
            <w:proofErr w:type="gramStart"/>
            <w:r>
              <w:rPr>
                <w:rFonts w:ascii="Times New Roman" w:hAnsi="Times New Roman"/>
                <w:sz w:val="26"/>
              </w:rPr>
              <w:t>людей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работающих на спецтранспорте.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Правила пользование </w:t>
            </w:r>
            <w:r>
              <w:rPr>
                <w:rFonts w:ascii="Times New Roman" w:hAnsi="Times New Roman"/>
                <w:sz w:val="26"/>
              </w:rPr>
              <w:t xml:space="preserve">общественном </w:t>
            </w:r>
            <w:r>
              <w:rPr>
                <w:rFonts w:ascii="Times New Roman" w:hAnsi="Times New Roman"/>
                <w:sz w:val="26"/>
              </w:rPr>
              <w:lastRenderedPageBreak/>
              <w:t>транспортом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Повторение правил поведения в общественном транспорте. Разыгрывание ситуации в автобусе, роль </w:t>
            </w:r>
            <w:r>
              <w:rPr>
                <w:rFonts w:ascii="Times New Roman" w:hAnsi="Times New Roman"/>
                <w:sz w:val="26"/>
              </w:rPr>
              <w:lastRenderedPageBreak/>
              <w:t xml:space="preserve">«пассажир» 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30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материала по разделу "Школа"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изученного по разделу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Повторение материала по разделу </w:t>
            </w:r>
            <w:r>
              <w:rPr>
                <w:rFonts w:ascii="Times New Roman" w:hAnsi="Times New Roman"/>
                <w:sz w:val="26"/>
              </w:rPr>
              <w:t>"Квартира, дом, двор"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изученного по разделу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материала по разделу "Продукты питания"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изученного по разделу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материала по разделу "Предметы быта"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изученного по разделу</w:t>
            </w:r>
          </w:p>
        </w:tc>
      </w:tr>
      <w:tr w:rsidR="00F66B90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Диагностика </w:t>
            </w:r>
            <w:r>
              <w:rPr>
                <w:rFonts w:ascii="Times New Roman" w:hAnsi="Times New Roman"/>
                <w:sz w:val="26"/>
              </w:rPr>
              <w:t>полученных знаний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F66B90">
            <w:pPr>
              <w:ind w:left="-709"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90" w:rsidRDefault="0066318C">
            <w:pPr>
              <w:ind w:left="-709" w:firstLine="70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Выполнение диагностических заданий</w:t>
            </w:r>
          </w:p>
        </w:tc>
      </w:tr>
    </w:tbl>
    <w:p w:rsidR="00F66B90" w:rsidRDefault="00F66B90">
      <w:pPr>
        <w:jc w:val="center"/>
        <w:rPr>
          <w:b/>
          <w:sz w:val="28"/>
        </w:rPr>
      </w:pPr>
    </w:p>
    <w:p w:rsidR="00F66B90" w:rsidRDefault="00F66B9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sectPr w:rsidR="00F66B90">
      <w:footerReference w:type="default" r:id="rId7"/>
      <w:pgSz w:w="11906" w:h="16838"/>
      <w:pgMar w:top="1134" w:right="850" w:bottom="1134" w:left="709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6318C">
      <w:pPr>
        <w:spacing w:after="0" w:line="240" w:lineRule="auto"/>
      </w:pPr>
      <w:r>
        <w:separator/>
      </w:r>
    </w:p>
  </w:endnote>
  <w:endnote w:type="continuationSeparator" w:id="0">
    <w:p w:rsidR="00000000" w:rsidRDefault="00663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B90" w:rsidRDefault="00F66B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6318C">
      <w:pPr>
        <w:spacing w:after="0" w:line="240" w:lineRule="auto"/>
      </w:pPr>
      <w:r>
        <w:separator/>
      </w:r>
    </w:p>
  </w:footnote>
  <w:footnote w:type="continuationSeparator" w:id="0">
    <w:p w:rsidR="00000000" w:rsidRDefault="00663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C2477"/>
    <w:multiLevelType w:val="multilevel"/>
    <w:tmpl w:val="27B4B2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D2BE9"/>
    <w:multiLevelType w:val="multilevel"/>
    <w:tmpl w:val="863897B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7486761"/>
    <w:multiLevelType w:val="multilevel"/>
    <w:tmpl w:val="6814615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C535FE5"/>
    <w:multiLevelType w:val="multilevel"/>
    <w:tmpl w:val="480677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7814454"/>
    <w:multiLevelType w:val="multilevel"/>
    <w:tmpl w:val="F71C960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">
    <w:nsid w:val="3F3937D9"/>
    <w:multiLevelType w:val="multilevel"/>
    <w:tmpl w:val="81842A7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402A5DCF"/>
    <w:multiLevelType w:val="multilevel"/>
    <w:tmpl w:val="44C00D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C33E17"/>
    <w:multiLevelType w:val="multilevel"/>
    <w:tmpl w:val="581EF5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62342"/>
    <w:multiLevelType w:val="multilevel"/>
    <w:tmpl w:val="9A80CAC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9">
    <w:nsid w:val="59E91ADB"/>
    <w:multiLevelType w:val="multilevel"/>
    <w:tmpl w:val="F39EB3E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0">
    <w:nsid w:val="5FEE6D2B"/>
    <w:multiLevelType w:val="multilevel"/>
    <w:tmpl w:val="C69A8C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072A23"/>
    <w:multiLevelType w:val="multilevel"/>
    <w:tmpl w:val="924AAA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7E75F5C"/>
    <w:multiLevelType w:val="multilevel"/>
    <w:tmpl w:val="0EB22A52"/>
    <w:lvl w:ilvl="0">
      <w:start w:val="1"/>
      <w:numFmt w:val="decimal"/>
      <w:lvlText w:val="%1)"/>
      <w:lvlJc w:val="left"/>
      <w:pPr>
        <w:tabs>
          <w:tab w:val="left" w:pos="1185"/>
        </w:tabs>
        <w:ind w:left="1185" w:hanging="405"/>
      </w:pPr>
    </w:lvl>
    <w:lvl w:ilvl="1">
      <w:start w:val="1"/>
      <w:numFmt w:val="lowerLetter"/>
      <w:lvlText w:val="%2."/>
      <w:lvlJc w:val="left"/>
      <w:pPr>
        <w:tabs>
          <w:tab w:val="left" w:pos="186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left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left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left" w:pos="40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left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left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left" w:pos="618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left" w:pos="6900"/>
        </w:tabs>
        <w:ind w:left="6900" w:hanging="180"/>
      </w:pPr>
    </w:lvl>
  </w:abstractNum>
  <w:abstractNum w:abstractNumId="13">
    <w:nsid w:val="693E38D8"/>
    <w:multiLevelType w:val="multilevel"/>
    <w:tmpl w:val="DB8620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4">
    <w:nsid w:val="6A4E049F"/>
    <w:multiLevelType w:val="multilevel"/>
    <w:tmpl w:val="DD2A47C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5">
    <w:nsid w:val="742C7DC1"/>
    <w:multiLevelType w:val="multilevel"/>
    <w:tmpl w:val="4B7C61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60E40EB"/>
    <w:multiLevelType w:val="multilevel"/>
    <w:tmpl w:val="4CA231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7">
    <w:nsid w:val="778F023A"/>
    <w:multiLevelType w:val="multilevel"/>
    <w:tmpl w:val="488E079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795B67C8"/>
    <w:multiLevelType w:val="multilevel"/>
    <w:tmpl w:val="668A4C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4C7E2A"/>
    <w:multiLevelType w:val="multilevel"/>
    <w:tmpl w:val="A678F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2336A6"/>
    <w:multiLevelType w:val="multilevel"/>
    <w:tmpl w:val="6CC688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7"/>
  </w:num>
  <w:num w:numId="5">
    <w:abstractNumId w:val="11"/>
  </w:num>
  <w:num w:numId="6">
    <w:abstractNumId w:val="13"/>
  </w:num>
  <w:num w:numId="7">
    <w:abstractNumId w:val="4"/>
  </w:num>
  <w:num w:numId="8">
    <w:abstractNumId w:val="16"/>
  </w:num>
  <w:num w:numId="9">
    <w:abstractNumId w:val="8"/>
  </w:num>
  <w:num w:numId="10">
    <w:abstractNumId w:val="9"/>
  </w:num>
  <w:num w:numId="11">
    <w:abstractNumId w:val="14"/>
  </w:num>
  <w:num w:numId="12">
    <w:abstractNumId w:val="20"/>
  </w:num>
  <w:num w:numId="13">
    <w:abstractNumId w:val="0"/>
  </w:num>
  <w:num w:numId="14">
    <w:abstractNumId w:val="10"/>
  </w:num>
  <w:num w:numId="15">
    <w:abstractNumId w:val="18"/>
  </w:num>
  <w:num w:numId="16">
    <w:abstractNumId w:val="6"/>
  </w:num>
  <w:num w:numId="17">
    <w:abstractNumId w:val="7"/>
  </w:num>
  <w:num w:numId="18">
    <w:abstractNumId w:val="5"/>
  </w:num>
  <w:num w:numId="19">
    <w:abstractNumId w:val="12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B90"/>
    <w:rsid w:val="0066318C"/>
    <w:rsid w:val="00F6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0183A-6172-4222-9795-32D4472F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Calibri" w:hAnsi="Calibri"/>
      <w:sz w:val="24"/>
    </w:rPr>
  </w:style>
  <w:style w:type="character" w:customStyle="1" w:styleId="Default0">
    <w:name w:val="Default"/>
    <w:link w:val="Default"/>
    <w:rPr>
      <w:rFonts w:ascii="Calibri" w:hAnsi="Calibri"/>
      <w:color w:val="000000"/>
      <w:sz w:val="24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  <w:link w:val="a6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66318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3732</Words>
  <Characters>21273</Characters>
  <Application>Microsoft Office Word</Application>
  <DocSecurity>0</DocSecurity>
  <Lines>177</Lines>
  <Paragraphs>49</Paragraphs>
  <ScaleCrop>false</ScaleCrop>
  <Company/>
  <LinksUpToDate>false</LinksUpToDate>
  <CharactersWithSpaces>24956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Pedagogi</cp:lastModifiedBy>
  <cp:revision>2</cp:revision>
  <dcterms:created xsi:type="dcterms:W3CDTF">2025-09-29T07:55:00Z</dcterms:created>
  <dcterms:modified xsi:type="dcterms:W3CDTF">2025-09-29T07:56:00Z</dcterms:modified>
</cp:coreProperties>
</file>